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45C2B" w14:textId="77777777" w:rsidR="0010754B" w:rsidRDefault="0010754B" w:rsidP="006D3D42">
      <w:pPr>
        <w:framePr w:w="9926" w:h="12255" w:hRule="exact" w:hSpace="187" w:vSpace="187" w:wrap="notBeside" w:vAnchor="text" w:hAnchor="page" w:x="1119" w:y="-161"/>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ind w:right="424"/>
        <w:jc w:val="center"/>
        <w:rPr>
          <w:b/>
          <w:sz w:val="28"/>
          <w:szCs w:val="28"/>
          <w:lang w:val="es-EC"/>
        </w:rPr>
      </w:pPr>
    </w:p>
    <w:p w14:paraId="01A0AB7A" w14:textId="77777777" w:rsidR="0010754B" w:rsidRDefault="0010754B" w:rsidP="006D3D42">
      <w:pPr>
        <w:framePr w:w="9926" w:h="12255" w:hRule="exact" w:hSpace="187" w:vSpace="187" w:wrap="notBeside" w:vAnchor="text" w:hAnchor="page" w:x="1119" w:y="-161"/>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ind w:right="424"/>
        <w:jc w:val="center"/>
        <w:rPr>
          <w:b/>
          <w:sz w:val="28"/>
          <w:szCs w:val="28"/>
          <w:lang w:val="es-EC"/>
        </w:rPr>
      </w:pPr>
    </w:p>
    <w:p w14:paraId="7F2D3002" w14:textId="77777777" w:rsidR="00B24BFF" w:rsidRPr="00B24BFF" w:rsidRDefault="00B24BFF" w:rsidP="006D3D42">
      <w:pPr>
        <w:framePr w:w="9926" w:h="12255" w:hRule="exact" w:hSpace="187" w:vSpace="187" w:wrap="notBeside" w:vAnchor="text" w:hAnchor="page" w:x="1119" w:y="-161"/>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jc w:val="center"/>
        <w:rPr>
          <w:b/>
          <w:sz w:val="32"/>
          <w:szCs w:val="32"/>
          <w:lang w:val="es-EC"/>
        </w:rPr>
      </w:pPr>
      <w:r w:rsidRPr="00B24BFF">
        <w:rPr>
          <w:b/>
          <w:sz w:val="32"/>
          <w:szCs w:val="32"/>
          <w:lang w:val="es-EC"/>
        </w:rPr>
        <w:t>Preparación de Artículos para la</w:t>
      </w:r>
    </w:p>
    <w:p w14:paraId="0397A867" w14:textId="6C00E449" w:rsidR="00B24BFF" w:rsidRPr="00B24BFF" w:rsidRDefault="00B24BFF" w:rsidP="006D3D42">
      <w:pPr>
        <w:framePr w:w="9926" w:h="12255" w:hRule="exact" w:hSpace="187" w:vSpace="187" w:wrap="notBeside" w:vAnchor="text" w:hAnchor="page" w:x="1119" w:y="-161"/>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jc w:val="center"/>
        <w:rPr>
          <w:b/>
          <w:sz w:val="32"/>
          <w:szCs w:val="32"/>
          <w:lang w:val="es-EC"/>
        </w:rPr>
      </w:pPr>
      <w:r w:rsidRPr="00B24BFF">
        <w:rPr>
          <w:b/>
          <w:sz w:val="32"/>
          <w:szCs w:val="32"/>
          <w:lang w:val="es-EC"/>
        </w:rPr>
        <w:t xml:space="preserve">Revista Innovación Digital </w:t>
      </w:r>
      <w:r>
        <w:rPr>
          <w:b/>
          <w:sz w:val="32"/>
          <w:szCs w:val="32"/>
          <w:lang w:val="es-EC"/>
        </w:rPr>
        <w:t xml:space="preserve">y Desarrollo </w:t>
      </w:r>
      <w:r w:rsidRPr="00B24BFF">
        <w:rPr>
          <w:b/>
          <w:sz w:val="32"/>
          <w:szCs w:val="32"/>
          <w:lang w:val="es-EC"/>
        </w:rPr>
        <w:t>Sostenible</w:t>
      </w:r>
    </w:p>
    <w:p w14:paraId="1C34EBF7" w14:textId="6C242BA4" w:rsidR="0010754B" w:rsidRPr="004B2376" w:rsidRDefault="00B24BFF" w:rsidP="006D3D42">
      <w:pPr>
        <w:framePr w:w="9926" w:h="12255" w:hRule="exact" w:hSpace="187" w:vSpace="187" w:wrap="notBeside" w:vAnchor="text" w:hAnchor="page" w:x="1119" w:y="-161"/>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jc w:val="center"/>
        <w:rPr>
          <w:b/>
          <w:sz w:val="32"/>
          <w:szCs w:val="32"/>
          <w:lang w:val="es-EC"/>
        </w:rPr>
      </w:pPr>
      <w:r w:rsidRPr="00B24BFF">
        <w:rPr>
          <w:b/>
          <w:sz w:val="32"/>
          <w:szCs w:val="32"/>
          <w:lang w:val="es-EC"/>
        </w:rPr>
        <w:t>Utilizar Mayúsculas en cada Palabra en el Caso del Título</w:t>
      </w:r>
    </w:p>
    <w:p w14:paraId="354D3125" w14:textId="77777777" w:rsidR="0010754B" w:rsidRPr="00801955" w:rsidRDefault="0010754B" w:rsidP="006D3D42">
      <w:pPr>
        <w:pStyle w:val="Style10ptBoldCenteredLeft15cmRight155cm"/>
        <w:framePr w:w="9926" w:h="12255" w:hRule="exact" w:hSpace="187" w:vSpace="187" w:wrap="notBeside" w:vAnchor="text" w:hAnchor="page" w:x="1119" w:y="-161"/>
        <w:rPr>
          <w:lang w:val="es-EC"/>
        </w:rPr>
      </w:pPr>
    </w:p>
    <w:p w14:paraId="6D63226E" w14:textId="72200D3B" w:rsidR="0010754B" w:rsidRPr="00183C50" w:rsidRDefault="0010754B" w:rsidP="006D3D42">
      <w:pPr>
        <w:framePr w:w="9926" w:h="12255" w:hRule="exact" w:hSpace="187" w:vSpace="187" w:wrap="notBeside" w:vAnchor="text" w:hAnchor="page" w:x="1119" w:y="-161"/>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jc w:val="center"/>
        <w:rPr>
          <w:b/>
          <w:bCs/>
          <w:sz w:val="18"/>
          <w:szCs w:val="18"/>
          <w:vertAlign w:val="superscript"/>
          <w:lang w:val="es-EC" w:eastAsia="es-EC"/>
        </w:rPr>
      </w:pPr>
      <w:r w:rsidRPr="00183C50">
        <w:rPr>
          <w:b/>
          <w:bCs/>
          <w:sz w:val="18"/>
          <w:szCs w:val="18"/>
          <w:lang w:val="es-EC" w:eastAsia="es-EC"/>
        </w:rPr>
        <w:t>Apellido</w:t>
      </w:r>
      <w:r>
        <w:rPr>
          <w:b/>
          <w:bCs/>
          <w:sz w:val="18"/>
          <w:szCs w:val="18"/>
          <w:lang w:val="es-EC" w:eastAsia="es-EC"/>
        </w:rPr>
        <w:t>,</w:t>
      </w:r>
      <w:r w:rsidRPr="00183C50">
        <w:rPr>
          <w:b/>
          <w:bCs/>
          <w:sz w:val="18"/>
          <w:szCs w:val="18"/>
          <w:lang w:val="es-EC" w:eastAsia="es-EC"/>
        </w:rPr>
        <w:t xml:space="preserve"> Nombre</w:t>
      </w:r>
      <w:r w:rsidRPr="00183C50">
        <w:rPr>
          <w:b/>
          <w:bCs/>
          <w:sz w:val="18"/>
          <w:szCs w:val="18"/>
          <w:vertAlign w:val="superscript"/>
          <w:lang w:val="es-EC" w:eastAsia="es-EC"/>
        </w:rPr>
        <w:t>1</w:t>
      </w:r>
      <w:r w:rsidR="00EC70C3" w:rsidRPr="00EC70C3">
        <w:rPr>
          <w:b/>
          <w:bCs/>
          <w:sz w:val="18"/>
          <w:szCs w:val="18"/>
          <w:highlight w:val="yellow"/>
          <w:vertAlign w:val="superscript"/>
          <w:lang w:val="es-EC" w:eastAsia="es-EC"/>
        </w:rPr>
        <w:t>(*)</w:t>
      </w:r>
      <w:r w:rsidRPr="00183C50">
        <w:rPr>
          <w:b/>
          <w:bCs/>
          <w:sz w:val="18"/>
          <w:szCs w:val="18"/>
          <w:lang w:val="es-EC" w:eastAsia="es-EC"/>
        </w:rPr>
        <w:t>; Apellido</w:t>
      </w:r>
      <w:r>
        <w:rPr>
          <w:b/>
          <w:bCs/>
          <w:sz w:val="18"/>
          <w:szCs w:val="18"/>
          <w:lang w:val="es-EC" w:eastAsia="es-EC"/>
        </w:rPr>
        <w:t>,</w:t>
      </w:r>
      <w:r w:rsidRPr="00183C50">
        <w:rPr>
          <w:b/>
          <w:bCs/>
          <w:sz w:val="18"/>
          <w:szCs w:val="18"/>
          <w:lang w:val="es-EC" w:eastAsia="es-EC"/>
        </w:rPr>
        <w:t xml:space="preserve"> Nombre</w:t>
      </w:r>
      <w:r w:rsidRPr="00183C50">
        <w:rPr>
          <w:b/>
          <w:bCs/>
          <w:sz w:val="18"/>
          <w:szCs w:val="18"/>
          <w:vertAlign w:val="superscript"/>
          <w:lang w:val="es-EC" w:eastAsia="es-EC"/>
        </w:rPr>
        <w:t>2</w:t>
      </w:r>
      <w:r w:rsidRPr="00183C50">
        <w:rPr>
          <w:b/>
          <w:bCs/>
          <w:sz w:val="18"/>
          <w:szCs w:val="18"/>
          <w:lang w:val="es-EC" w:eastAsia="es-EC"/>
        </w:rPr>
        <w:t>; Apellido</w:t>
      </w:r>
      <w:r>
        <w:rPr>
          <w:b/>
          <w:bCs/>
          <w:sz w:val="18"/>
          <w:szCs w:val="18"/>
          <w:lang w:val="es-EC" w:eastAsia="es-EC"/>
        </w:rPr>
        <w:t>,</w:t>
      </w:r>
      <w:r w:rsidRPr="00183C50">
        <w:rPr>
          <w:b/>
          <w:bCs/>
          <w:sz w:val="18"/>
          <w:szCs w:val="18"/>
          <w:lang w:val="es-EC" w:eastAsia="es-EC"/>
        </w:rPr>
        <w:t xml:space="preserve"> Nombre</w:t>
      </w:r>
      <w:r w:rsidRPr="00183C50">
        <w:rPr>
          <w:b/>
          <w:bCs/>
          <w:sz w:val="18"/>
          <w:szCs w:val="18"/>
          <w:vertAlign w:val="superscript"/>
          <w:lang w:val="es-EC" w:eastAsia="es-EC"/>
        </w:rPr>
        <w:t>3</w:t>
      </w:r>
    </w:p>
    <w:p w14:paraId="0F2CD12F" w14:textId="77777777" w:rsidR="0010754B" w:rsidRPr="00183C50" w:rsidRDefault="0010754B" w:rsidP="006D3D42">
      <w:pPr>
        <w:framePr w:w="9926" w:h="12255" w:hRule="exact" w:hSpace="187" w:vSpace="187" w:wrap="notBeside" w:vAnchor="text" w:hAnchor="page" w:x="1119" w:y="-161"/>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jc w:val="center"/>
        <w:rPr>
          <w:rFonts w:ascii="Symbol" w:hAnsi="Symbol"/>
          <w:sz w:val="18"/>
          <w:szCs w:val="18"/>
          <w:lang w:val="es-EC"/>
        </w:rPr>
      </w:pPr>
    </w:p>
    <w:p w14:paraId="4561B3A4" w14:textId="77777777" w:rsidR="0010754B" w:rsidRDefault="0010754B" w:rsidP="006D3D42">
      <w:pPr>
        <w:pStyle w:val="Authoraddress"/>
        <w:framePr w:w="9926" w:h="12255" w:hRule="exact" w:hSpace="187" w:vSpace="187" w:wrap="notBeside" w:vAnchor="text" w:hAnchor="page" w:x="1119" w:y="-161"/>
        <w:spacing w:after="0"/>
        <w:rPr>
          <w:sz w:val="18"/>
          <w:szCs w:val="18"/>
        </w:rPr>
      </w:pPr>
      <w:r w:rsidRPr="00183C50">
        <w:rPr>
          <w:sz w:val="18"/>
          <w:szCs w:val="18"/>
          <w:vertAlign w:val="superscript"/>
        </w:rPr>
        <w:t>1</w:t>
      </w:r>
      <w:r>
        <w:rPr>
          <w:sz w:val="18"/>
          <w:szCs w:val="18"/>
        </w:rPr>
        <w:t>Universidad, Facultad, Ciudad, País</w:t>
      </w:r>
    </w:p>
    <w:p w14:paraId="503583ED" w14:textId="77777777" w:rsidR="0010754B" w:rsidRDefault="0010754B" w:rsidP="006D3D42">
      <w:pPr>
        <w:pStyle w:val="Authoraddress"/>
        <w:framePr w:w="9926" w:h="12255" w:hRule="exact" w:hSpace="187" w:vSpace="187" w:wrap="notBeside" w:vAnchor="text" w:hAnchor="page" w:x="1119" w:y="-161"/>
        <w:spacing w:after="0"/>
        <w:rPr>
          <w:sz w:val="18"/>
          <w:szCs w:val="18"/>
        </w:rPr>
      </w:pPr>
      <w:r>
        <w:rPr>
          <w:sz w:val="18"/>
          <w:szCs w:val="18"/>
          <w:vertAlign w:val="superscript"/>
        </w:rPr>
        <w:t>2</w:t>
      </w:r>
      <w:r>
        <w:rPr>
          <w:sz w:val="18"/>
          <w:szCs w:val="18"/>
        </w:rPr>
        <w:t>Universidad, Facultad, Ciudad, País</w:t>
      </w:r>
    </w:p>
    <w:p w14:paraId="301303C6" w14:textId="77777777" w:rsidR="0010754B" w:rsidRDefault="0010754B" w:rsidP="006D3D42">
      <w:pPr>
        <w:pStyle w:val="Authoraddress"/>
        <w:framePr w:w="9926" w:h="12255" w:hRule="exact" w:hSpace="187" w:vSpace="187" w:wrap="notBeside" w:vAnchor="text" w:hAnchor="page" w:x="1119" w:y="-161"/>
        <w:spacing w:after="0"/>
        <w:rPr>
          <w:sz w:val="18"/>
          <w:szCs w:val="18"/>
        </w:rPr>
      </w:pPr>
      <w:r>
        <w:rPr>
          <w:sz w:val="18"/>
          <w:szCs w:val="18"/>
          <w:vertAlign w:val="superscript"/>
        </w:rPr>
        <w:t>3</w:t>
      </w:r>
      <w:r>
        <w:rPr>
          <w:sz w:val="18"/>
          <w:szCs w:val="18"/>
        </w:rPr>
        <w:t>Universidad, Facultad, Ciudad, País</w:t>
      </w:r>
    </w:p>
    <w:p w14:paraId="64849340" w14:textId="18E478C8" w:rsidR="0010754B" w:rsidRDefault="0010754B" w:rsidP="006D3D42">
      <w:pPr>
        <w:pStyle w:val="Authoraddress"/>
        <w:framePr w:w="9926" w:h="12255" w:hRule="exact" w:hSpace="187" w:vSpace="187" w:wrap="notBeside" w:vAnchor="text" w:hAnchor="page" w:x="1119" w:y="-161"/>
        <w:spacing w:after="0"/>
        <w:rPr>
          <w:sz w:val="18"/>
          <w:szCs w:val="18"/>
        </w:rPr>
      </w:pPr>
    </w:p>
    <w:p w14:paraId="0FFA3E37" w14:textId="0E31883E" w:rsidR="006D3D42" w:rsidRDefault="006D3D42" w:rsidP="006D3D42">
      <w:pPr>
        <w:pStyle w:val="Authoraddress"/>
        <w:framePr w:w="9926" w:h="12255" w:hRule="exact" w:hSpace="187" w:vSpace="187" w:wrap="notBeside" w:vAnchor="text" w:hAnchor="page" w:x="1119" w:y="-161"/>
        <w:spacing w:after="0"/>
        <w:rPr>
          <w:sz w:val="18"/>
          <w:szCs w:val="18"/>
        </w:rPr>
      </w:pPr>
    </w:p>
    <w:p w14:paraId="1D447836" w14:textId="66C4603E" w:rsidR="006D3D42" w:rsidRDefault="006D3D42" w:rsidP="000D40B0">
      <w:pPr>
        <w:pStyle w:val="Authoraddress"/>
        <w:framePr w:w="9926" w:h="12255" w:hRule="exact" w:hSpace="187" w:vSpace="187" w:wrap="notBeside" w:vAnchor="text" w:hAnchor="page" w:x="1119" w:y="-161"/>
        <w:spacing w:after="0"/>
        <w:rPr>
          <w:sz w:val="18"/>
          <w:szCs w:val="18"/>
        </w:rPr>
      </w:pPr>
    </w:p>
    <w:p w14:paraId="16AD264F" w14:textId="77777777" w:rsidR="006D3D42" w:rsidRPr="00183C50" w:rsidRDefault="006D3D42" w:rsidP="000D40B0">
      <w:pPr>
        <w:pStyle w:val="Authoraddress"/>
        <w:framePr w:w="9926" w:h="12255" w:hRule="exact" w:hSpace="187" w:vSpace="187" w:wrap="notBeside" w:vAnchor="text" w:hAnchor="page" w:x="1119" w:y="-161"/>
        <w:spacing w:after="0"/>
        <w:rPr>
          <w:sz w:val="18"/>
          <w:szCs w:val="18"/>
        </w:rPr>
      </w:pPr>
    </w:p>
    <w:p w14:paraId="14E2035E" w14:textId="77777777" w:rsidR="006D3D42" w:rsidRDefault="006D3D42"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rStyle w:val="StyleAbstract10ptChar"/>
          <w:b/>
          <w:lang w:val="es-EC"/>
        </w:rPr>
      </w:pPr>
    </w:p>
    <w:p w14:paraId="4D11F3AA" w14:textId="0BA35AE0" w:rsidR="0010754B" w:rsidRPr="00C62D30" w:rsidRDefault="0010754B"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b w:val="0"/>
          <w:sz w:val="20"/>
          <w:lang w:val="es-EC"/>
        </w:rPr>
      </w:pPr>
      <w:r w:rsidRPr="00C62D30">
        <w:rPr>
          <w:rStyle w:val="StyleAbstract10ptChar"/>
          <w:b/>
          <w:lang w:val="es-EC"/>
        </w:rPr>
        <w:t>Resumen:</w:t>
      </w:r>
      <w:r>
        <w:rPr>
          <w:rStyle w:val="StyleAbstract10ptChar"/>
          <w:b/>
          <w:lang w:val="es-EC"/>
        </w:rPr>
        <w:t xml:space="preserve"> </w:t>
      </w:r>
      <w:r w:rsidR="00BB01A5">
        <w:rPr>
          <w:rStyle w:val="StyleAbstract10ptChar"/>
          <w:b/>
          <w:lang w:val="es-EC"/>
        </w:rPr>
        <w:t xml:space="preserve">(máximo 300 palabras) </w:t>
      </w:r>
      <w:r w:rsidRPr="00C62D30">
        <w:rPr>
          <w:b w:val="0"/>
          <w:sz w:val="20"/>
          <w:lang w:val="es-EC"/>
        </w:rPr>
        <w:t xml:space="preserve">Las siguientes instrucciones establecen las pautas para la preparación de artículos para la </w:t>
      </w:r>
      <w:r>
        <w:rPr>
          <w:b w:val="0"/>
          <w:sz w:val="20"/>
          <w:lang w:val="es-EC"/>
        </w:rPr>
        <w:t>Revista Innovación Digital Sostenible</w:t>
      </w:r>
      <w:r w:rsidRPr="00C62D30">
        <w:rPr>
          <w:b w:val="0"/>
          <w:iCs/>
          <w:sz w:val="20"/>
          <w:lang w:val="es-EC"/>
        </w:rPr>
        <w:t>.</w:t>
      </w:r>
      <w:r w:rsidRPr="00C62D30">
        <w:rPr>
          <w:b w:val="0"/>
          <w:sz w:val="20"/>
          <w:lang w:val="es-EC"/>
        </w:rPr>
        <w:t xml:space="preserve"> Los artículos pueden ser escritos en español o en inglés, </w:t>
      </w:r>
      <w:r w:rsidR="00BB01A5">
        <w:rPr>
          <w:b w:val="0"/>
          <w:sz w:val="20"/>
          <w:lang w:val="es-EC"/>
        </w:rPr>
        <w:t xml:space="preserve">y </w:t>
      </w:r>
      <w:r w:rsidRPr="00C62D30">
        <w:rPr>
          <w:b w:val="0"/>
          <w:sz w:val="20"/>
          <w:lang w:val="es-EC"/>
        </w:rPr>
        <w:t xml:space="preserve">tendrán un resumen de en los dos idiomas. Los autores </w:t>
      </w:r>
      <w:r w:rsidR="00B24BFF">
        <w:rPr>
          <w:b w:val="0"/>
          <w:sz w:val="20"/>
          <w:lang w:val="es-EC"/>
        </w:rPr>
        <w:t>deben</w:t>
      </w:r>
      <w:r w:rsidRPr="00C62D30">
        <w:rPr>
          <w:b w:val="0"/>
          <w:sz w:val="20"/>
          <w:lang w:val="es-EC"/>
        </w:rPr>
        <w:t xml:space="preserve"> hacer uso de este documento como una plantilla para componer su artículo</w:t>
      </w:r>
      <w:r w:rsidR="00B24BFF">
        <w:rPr>
          <w:b w:val="0"/>
          <w:sz w:val="20"/>
          <w:lang w:val="es-EC"/>
        </w:rPr>
        <w:t xml:space="preserve">. Para el artículo usar </w:t>
      </w:r>
      <w:r w:rsidRPr="00C62D30">
        <w:rPr>
          <w:b w:val="0"/>
          <w:sz w:val="20"/>
          <w:lang w:val="es-EC"/>
        </w:rPr>
        <w:t xml:space="preserve">Microsoft </w:t>
      </w:r>
      <w:r w:rsidRPr="00C62D30">
        <w:rPr>
          <w:b w:val="0"/>
          <w:iCs/>
          <w:sz w:val="20"/>
          <w:lang w:val="es-EC"/>
        </w:rPr>
        <w:t>Word</w:t>
      </w:r>
      <w:r>
        <w:rPr>
          <w:b w:val="0"/>
          <w:sz w:val="20"/>
          <w:lang w:val="es-EC"/>
        </w:rPr>
        <w:t xml:space="preserve"> 2013</w:t>
      </w:r>
      <w:r w:rsidR="00BB01A5">
        <w:rPr>
          <w:b w:val="0"/>
          <w:sz w:val="20"/>
          <w:lang w:val="es-EC"/>
        </w:rPr>
        <w:t xml:space="preserve"> o superior</w:t>
      </w:r>
      <w:r w:rsidRPr="00C62D30">
        <w:rPr>
          <w:b w:val="0"/>
          <w:sz w:val="20"/>
          <w:lang w:val="es-EC"/>
        </w:rPr>
        <w:t>. El número mínimo de págin</w:t>
      </w:r>
      <w:r w:rsidR="00BB01A5">
        <w:rPr>
          <w:b w:val="0"/>
          <w:sz w:val="20"/>
          <w:lang w:val="es-EC"/>
        </w:rPr>
        <w:t xml:space="preserve">as será </w:t>
      </w:r>
      <w:r w:rsidR="006627D7">
        <w:rPr>
          <w:b w:val="0"/>
          <w:sz w:val="20"/>
          <w:lang w:val="es-EC"/>
        </w:rPr>
        <w:t>4</w:t>
      </w:r>
      <w:r w:rsidR="00BB01A5">
        <w:rPr>
          <w:b w:val="0"/>
          <w:sz w:val="20"/>
          <w:lang w:val="es-EC"/>
        </w:rPr>
        <w:t>.</w:t>
      </w:r>
    </w:p>
    <w:p w14:paraId="44BD8C6F" w14:textId="77777777" w:rsidR="0010754B" w:rsidRPr="00C62D30" w:rsidRDefault="0010754B"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b w:val="0"/>
          <w:sz w:val="20"/>
          <w:lang w:val="es-EC"/>
        </w:rPr>
      </w:pPr>
    </w:p>
    <w:p w14:paraId="36C169B3" w14:textId="3D794DB5" w:rsidR="0010754B" w:rsidRDefault="0010754B"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b w:val="0"/>
          <w:sz w:val="20"/>
          <w:lang w:val="es-EC"/>
        </w:rPr>
      </w:pPr>
      <w:r w:rsidRPr="00C62D30">
        <w:rPr>
          <w:rStyle w:val="StyleAbstract10ptChar"/>
          <w:b/>
          <w:lang w:val="es-EC"/>
        </w:rPr>
        <w:t>Palabras clave</w:t>
      </w:r>
      <w:r w:rsidRPr="00C62D30">
        <w:rPr>
          <w:rStyle w:val="StyleAbstract10ptChar"/>
          <w:lang w:val="es-EC"/>
        </w:rPr>
        <w:t>:</w:t>
      </w:r>
      <w:r>
        <w:rPr>
          <w:rStyle w:val="StyleAbstract10ptChar"/>
          <w:lang w:val="es-EC"/>
        </w:rPr>
        <w:t xml:space="preserve"> </w:t>
      </w:r>
      <w:r w:rsidRPr="00C62D30">
        <w:rPr>
          <w:b w:val="0"/>
          <w:sz w:val="20"/>
          <w:lang w:val="es-EC"/>
        </w:rPr>
        <w:t>Incluir una lista de 3 a 6 palabras</w:t>
      </w:r>
      <w:r>
        <w:rPr>
          <w:b w:val="0"/>
          <w:sz w:val="20"/>
          <w:lang w:val="es-EC"/>
        </w:rPr>
        <w:t xml:space="preserve"> </w:t>
      </w:r>
      <w:r w:rsidR="00165234">
        <w:rPr>
          <w:b w:val="0"/>
          <w:sz w:val="20"/>
          <w:lang w:val="es-EC"/>
        </w:rPr>
        <w:t>claves</w:t>
      </w:r>
      <w:r w:rsidR="00764236">
        <w:rPr>
          <w:b w:val="0"/>
          <w:sz w:val="20"/>
          <w:lang w:val="es-EC"/>
        </w:rPr>
        <w:t xml:space="preserve"> y </w:t>
      </w:r>
      <w:r w:rsidR="00764236" w:rsidRPr="006D3D42">
        <w:rPr>
          <w:b w:val="0"/>
          <w:sz w:val="20"/>
          <w:highlight w:val="yellow"/>
          <w:lang w:val="es-EC"/>
        </w:rPr>
        <w:t xml:space="preserve">separarlas por punto </w:t>
      </w:r>
      <w:r w:rsidR="00AA70FD" w:rsidRPr="006D3D42">
        <w:rPr>
          <w:b w:val="0"/>
          <w:sz w:val="20"/>
          <w:highlight w:val="yellow"/>
          <w:lang w:val="es-EC"/>
        </w:rPr>
        <w:t>y aparte</w:t>
      </w:r>
      <w:r w:rsidR="00764236">
        <w:rPr>
          <w:b w:val="0"/>
          <w:sz w:val="20"/>
          <w:lang w:val="es-EC"/>
        </w:rPr>
        <w:t xml:space="preserve">. </w:t>
      </w:r>
    </w:p>
    <w:p w14:paraId="3500B6AB" w14:textId="6F713A90" w:rsidR="0010754B" w:rsidRDefault="0010754B"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b w:val="0"/>
          <w:sz w:val="20"/>
          <w:lang w:val="es-EC"/>
        </w:rPr>
      </w:pPr>
    </w:p>
    <w:p w14:paraId="65E0A0D1" w14:textId="77777777" w:rsidR="00970DCD" w:rsidRPr="00C62D30" w:rsidRDefault="00970DCD"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b w:val="0"/>
          <w:sz w:val="20"/>
          <w:lang w:val="es-EC"/>
        </w:rPr>
      </w:pPr>
    </w:p>
    <w:p w14:paraId="2733B0E8" w14:textId="3211A77E" w:rsidR="00970DCD" w:rsidRPr="003440C3" w:rsidRDefault="00970DCD" w:rsidP="00970DCD">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rStyle w:val="StyleAbstract10ptChar"/>
          <w:lang w:val="es-EC"/>
        </w:rPr>
      </w:pPr>
      <w:r w:rsidRPr="003440C3">
        <w:rPr>
          <w:rStyle w:val="StyleAbstract10ptChar"/>
          <w:lang w:val="es-EC"/>
        </w:rPr>
        <w:t xml:space="preserve">Recibido: 9 de </w:t>
      </w:r>
      <w:r>
        <w:rPr>
          <w:rStyle w:val="StyleAbstract10ptChar"/>
          <w:lang w:val="es-EC"/>
        </w:rPr>
        <w:t>marzo</w:t>
      </w:r>
      <w:r w:rsidRPr="003440C3">
        <w:rPr>
          <w:rStyle w:val="StyleAbstract10ptChar"/>
          <w:lang w:val="es-EC"/>
        </w:rPr>
        <w:t xml:space="preserve"> de 202</w:t>
      </w:r>
      <w:r>
        <w:rPr>
          <w:rStyle w:val="StyleAbstract10ptChar"/>
          <w:lang w:val="es-EC"/>
        </w:rPr>
        <w:t>3</w:t>
      </w:r>
      <w:r w:rsidRPr="003440C3">
        <w:rPr>
          <w:rStyle w:val="StyleAbstract10ptChar"/>
          <w:lang w:val="es-EC"/>
        </w:rPr>
        <w:t xml:space="preserve">. Aceptado: </w:t>
      </w:r>
      <w:r>
        <w:rPr>
          <w:rStyle w:val="StyleAbstract10ptChar"/>
          <w:lang w:val="es-EC"/>
        </w:rPr>
        <w:t>xxxxxxxxxxxxxxxxx</w:t>
      </w:r>
    </w:p>
    <w:p w14:paraId="05166BE2" w14:textId="22F11E1E" w:rsidR="00970DCD" w:rsidRPr="003440C3" w:rsidRDefault="00970DCD" w:rsidP="00970DCD">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rStyle w:val="StyleAbstract10ptChar"/>
          <w:lang w:val="es-EC"/>
        </w:rPr>
      </w:pPr>
      <w:r w:rsidRPr="003440C3">
        <w:rPr>
          <w:rStyle w:val="StyleAbstract10ptChar"/>
          <w:lang w:val="es-EC"/>
        </w:rPr>
        <w:t xml:space="preserve">Received: </w:t>
      </w:r>
      <w:r>
        <w:rPr>
          <w:rStyle w:val="StyleAbstract10ptChar"/>
          <w:lang w:val="es-EC"/>
        </w:rPr>
        <w:t>March</w:t>
      </w:r>
      <w:r w:rsidRPr="003440C3">
        <w:rPr>
          <w:rStyle w:val="StyleAbstract10ptChar"/>
          <w:lang w:val="es-EC"/>
        </w:rPr>
        <w:t xml:space="preserve"> 9th, 202</w:t>
      </w:r>
      <w:r>
        <w:rPr>
          <w:rStyle w:val="StyleAbstract10ptChar"/>
          <w:lang w:val="es-EC"/>
        </w:rPr>
        <w:t>3</w:t>
      </w:r>
      <w:r w:rsidRPr="003440C3">
        <w:rPr>
          <w:rStyle w:val="StyleAbstract10ptChar"/>
          <w:lang w:val="es-EC"/>
        </w:rPr>
        <w:t>. Accepted:</w:t>
      </w:r>
      <w:r>
        <w:rPr>
          <w:rStyle w:val="StyleAbstract10ptChar"/>
          <w:lang w:val="es-EC"/>
        </w:rPr>
        <w:t xml:space="preserve"> xxxxxxxxxxxxxxxxx</w:t>
      </w:r>
    </w:p>
    <w:p w14:paraId="224D0B60" w14:textId="77777777" w:rsidR="006D3D42" w:rsidRPr="00970DCD" w:rsidRDefault="006D3D42" w:rsidP="000D40B0">
      <w:pPr>
        <w:framePr w:w="9926" w:h="12255" w:hRule="exact" w:hSpace="187" w:vSpace="187" w:wrap="notBeside" w:vAnchor="text" w:hAnchor="page" w:x="1119" w:y="-161"/>
        <w:jc w:val="center"/>
        <w:rPr>
          <w:b/>
          <w:lang w:val="es-CO"/>
        </w:rPr>
      </w:pPr>
    </w:p>
    <w:p w14:paraId="7E870737" w14:textId="77777777" w:rsidR="006D3D42" w:rsidRPr="00970DCD" w:rsidRDefault="006D3D42" w:rsidP="000D40B0">
      <w:pPr>
        <w:framePr w:w="9926" w:h="12255" w:hRule="exact" w:hSpace="187" w:vSpace="187" w:wrap="notBeside" w:vAnchor="text" w:hAnchor="page" w:x="1119" w:y="-161"/>
        <w:jc w:val="center"/>
        <w:rPr>
          <w:b/>
          <w:lang w:val="es-CO"/>
        </w:rPr>
      </w:pPr>
    </w:p>
    <w:p w14:paraId="776C9243" w14:textId="00BA1A13" w:rsidR="0010754B" w:rsidRPr="000D40B0" w:rsidRDefault="0010754B" w:rsidP="000D40B0">
      <w:pPr>
        <w:framePr w:w="9926" w:h="12255" w:hRule="exact" w:hSpace="187" w:vSpace="187" w:wrap="notBeside" w:vAnchor="text" w:hAnchor="page" w:x="1119" w:y="-161"/>
        <w:jc w:val="center"/>
        <w:rPr>
          <w:b/>
          <w:bCs/>
        </w:rPr>
      </w:pPr>
      <w:r w:rsidRPr="000D40B0">
        <w:rPr>
          <w:b/>
          <w:bCs/>
        </w:rPr>
        <w:t xml:space="preserve">Title of Manuscript </w:t>
      </w:r>
    </w:p>
    <w:p w14:paraId="1B3413DF" w14:textId="77777777" w:rsidR="0010754B" w:rsidRPr="00EB18C0" w:rsidRDefault="0010754B" w:rsidP="000D40B0">
      <w:pPr>
        <w:framePr w:w="9926" w:h="12255" w:hRule="exact" w:hSpace="187" w:vSpace="187" w:wrap="notBeside" w:vAnchor="text" w:hAnchor="page" w:x="1119" w:y="-161"/>
        <w:jc w:val="center"/>
        <w:rPr>
          <w:i/>
        </w:rPr>
      </w:pPr>
    </w:p>
    <w:p w14:paraId="6D1363C7" w14:textId="77777777" w:rsidR="006D3D42" w:rsidRDefault="006D3D42"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rStyle w:val="StyleAbstract10ptChar"/>
          <w:b/>
        </w:rPr>
      </w:pPr>
    </w:p>
    <w:p w14:paraId="37EB0B7C" w14:textId="4D2A6960" w:rsidR="0010754B" w:rsidRPr="00C62D30" w:rsidRDefault="0010754B"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b w:val="0"/>
          <w:sz w:val="20"/>
        </w:rPr>
      </w:pPr>
      <w:r w:rsidRPr="00C62D30">
        <w:rPr>
          <w:rStyle w:val="StyleAbstract10ptChar"/>
          <w:b/>
        </w:rPr>
        <w:t>Abstract:</w:t>
      </w:r>
      <w:r>
        <w:rPr>
          <w:rStyle w:val="StyleAbstract10ptChar"/>
          <w:b/>
        </w:rPr>
        <w:t xml:space="preserve"> </w:t>
      </w:r>
      <w:r w:rsidRPr="00C62D30">
        <w:rPr>
          <w:b w:val="0"/>
          <w:sz w:val="20"/>
        </w:rPr>
        <w:t xml:space="preserve">These instructions give you guidelines for preparing papers for </w:t>
      </w:r>
      <w:r w:rsidRPr="0010754B">
        <w:rPr>
          <w:b w:val="0"/>
          <w:sz w:val="20"/>
        </w:rPr>
        <w:t>Sustainable Digital Innovation Journal</w:t>
      </w:r>
      <w:r w:rsidRPr="00C62D30">
        <w:rPr>
          <w:b w:val="0"/>
          <w:iCs/>
          <w:sz w:val="20"/>
        </w:rPr>
        <w:t>.</w:t>
      </w:r>
      <w:r w:rsidRPr="00C62D30">
        <w:rPr>
          <w:b w:val="0"/>
          <w:sz w:val="20"/>
        </w:rPr>
        <w:t xml:space="preserve"> Papers can be written in Spanish or English; however, an abstract of maximum </w:t>
      </w:r>
      <w:r w:rsidR="00BB01A5">
        <w:rPr>
          <w:b w:val="0"/>
          <w:sz w:val="20"/>
        </w:rPr>
        <w:t>30</w:t>
      </w:r>
      <w:r w:rsidRPr="00C62D30">
        <w:rPr>
          <w:b w:val="0"/>
          <w:sz w:val="20"/>
        </w:rPr>
        <w:t xml:space="preserve">0 words and written in both languages is required. Use this document as a template to compose your paper if you are using Microsoft </w:t>
      </w:r>
      <w:r w:rsidRPr="00C62D30">
        <w:rPr>
          <w:b w:val="0"/>
          <w:iCs/>
          <w:sz w:val="20"/>
        </w:rPr>
        <w:t>Word</w:t>
      </w:r>
      <w:r w:rsidR="00D82749">
        <w:rPr>
          <w:b w:val="0"/>
          <w:iCs/>
          <w:sz w:val="20"/>
        </w:rPr>
        <w:t xml:space="preserve"> </w:t>
      </w:r>
      <w:r w:rsidRPr="00125857">
        <w:rPr>
          <w:b w:val="0"/>
          <w:sz w:val="20"/>
        </w:rPr>
        <w:t>2013</w:t>
      </w:r>
      <w:r w:rsidRPr="00C62D30">
        <w:rPr>
          <w:b w:val="0"/>
          <w:sz w:val="20"/>
        </w:rPr>
        <w:t xml:space="preserve"> or later. Otherwise, use this document as an instruction set. The minimum number of pages will be </w:t>
      </w:r>
      <w:r w:rsidR="00165234">
        <w:rPr>
          <w:b w:val="0"/>
          <w:sz w:val="20"/>
        </w:rPr>
        <w:t>4</w:t>
      </w:r>
      <w:r w:rsidR="00BB01A5">
        <w:rPr>
          <w:b w:val="0"/>
          <w:sz w:val="20"/>
        </w:rPr>
        <w:t>.</w:t>
      </w:r>
    </w:p>
    <w:p w14:paraId="4F2453BC" w14:textId="77777777" w:rsidR="0010754B" w:rsidRPr="00C62D30" w:rsidRDefault="0010754B"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b w:val="0"/>
          <w:sz w:val="20"/>
        </w:rPr>
      </w:pPr>
    </w:p>
    <w:p w14:paraId="3FAD3C46" w14:textId="57804116" w:rsidR="0010754B" w:rsidRPr="00573709" w:rsidRDefault="0010754B"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b w:val="0"/>
          <w:sz w:val="20"/>
          <w:lang w:val="es-CO"/>
        </w:rPr>
      </w:pPr>
      <w:proofErr w:type="spellStart"/>
      <w:r w:rsidRPr="00573709">
        <w:rPr>
          <w:rStyle w:val="StyleAbstract10ptChar"/>
          <w:b/>
          <w:lang w:val="es-CO"/>
        </w:rPr>
        <w:t>Keywords</w:t>
      </w:r>
      <w:proofErr w:type="spellEnd"/>
      <w:r w:rsidRPr="00573709">
        <w:rPr>
          <w:rStyle w:val="StyleAbstract10ptChar"/>
          <w:lang w:val="es-CO"/>
        </w:rPr>
        <w:t>:</w:t>
      </w:r>
      <w:r w:rsidRPr="00573709">
        <w:rPr>
          <w:lang w:val="es-CO"/>
        </w:rPr>
        <w:t xml:space="preserve"> </w:t>
      </w:r>
      <w:proofErr w:type="spellStart"/>
      <w:r w:rsidRPr="00573709">
        <w:rPr>
          <w:b w:val="0"/>
          <w:sz w:val="20"/>
          <w:lang w:val="es-CO"/>
        </w:rPr>
        <w:t>Include</w:t>
      </w:r>
      <w:proofErr w:type="spellEnd"/>
      <w:r w:rsidRPr="00573709">
        <w:rPr>
          <w:b w:val="0"/>
          <w:sz w:val="20"/>
          <w:lang w:val="es-CO"/>
        </w:rPr>
        <w:t xml:space="preserve"> a </w:t>
      </w:r>
      <w:proofErr w:type="spellStart"/>
      <w:r w:rsidRPr="00573709">
        <w:rPr>
          <w:b w:val="0"/>
          <w:sz w:val="20"/>
          <w:lang w:val="es-CO"/>
        </w:rPr>
        <w:t>list</w:t>
      </w:r>
      <w:proofErr w:type="spellEnd"/>
      <w:r w:rsidRPr="00573709">
        <w:rPr>
          <w:b w:val="0"/>
          <w:sz w:val="20"/>
          <w:lang w:val="es-CO"/>
        </w:rPr>
        <w:t xml:space="preserve"> </w:t>
      </w:r>
      <w:proofErr w:type="spellStart"/>
      <w:r w:rsidRPr="00573709">
        <w:rPr>
          <w:b w:val="0"/>
          <w:sz w:val="20"/>
          <w:lang w:val="es-CO"/>
        </w:rPr>
        <w:t>of</w:t>
      </w:r>
      <w:proofErr w:type="spellEnd"/>
      <w:r w:rsidRPr="00573709">
        <w:rPr>
          <w:b w:val="0"/>
          <w:sz w:val="20"/>
          <w:lang w:val="es-CO"/>
        </w:rPr>
        <w:t xml:space="preserve"> 3 </w:t>
      </w:r>
      <w:proofErr w:type="spellStart"/>
      <w:r w:rsidRPr="00573709">
        <w:rPr>
          <w:b w:val="0"/>
          <w:sz w:val="20"/>
          <w:lang w:val="es-CO"/>
        </w:rPr>
        <w:t>to</w:t>
      </w:r>
      <w:proofErr w:type="spellEnd"/>
      <w:r w:rsidRPr="00573709">
        <w:rPr>
          <w:b w:val="0"/>
          <w:sz w:val="20"/>
          <w:lang w:val="es-CO"/>
        </w:rPr>
        <w:t xml:space="preserve"> 6 </w:t>
      </w:r>
      <w:proofErr w:type="spellStart"/>
      <w:r w:rsidR="00165234" w:rsidRPr="00573709">
        <w:rPr>
          <w:b w:val="0"/>
          <w:sz w:val="20"/>
          <w:lang w:val="es-CO"/>
        </w:rPr>
        <w:t>key</w:t>
      </w:r>
      <w:r w:rsidRPr="00573709">
        <w:rPr>
          <w:b w:val="0"/>
          <w:sz w:val="20"/>
          <w:lang w:val="es-CO"/>
        </w:rPr>
        <w:t>words</w:t>
      </w:r>
      <w:proofErr w:type="spellEnd"/>
      <w:r w:rsidR="00764236" w:rsidRPr="00573709">
        <w:rPr>
          <w:b w:val="0"/>
          <w:sz w:val="20"/>
          <w:lang w:val="es-CO"/>
        </w:rPr>
        <w:t xml:space="preserve"> </w:t>
      </w:r>
      <w:r w:rsidR="00764236">
        <w:rPr>
          <w:b w:val="0"/>
          <w:sz w:val="20"/>
          <w:lang w:val="es-EC"/>
        </w:rPr>
        <w:t xml:space="preserve">y </w:t>
      </w:r>
      <w:r w:rsidR="00764236" w:rsidRPr="006D3D42">
        <w:rPr>
          <w:b w:val="0"/>
          <w:sz w:val="20"/>
          <w:highlight w:val="yellow"/>
          <w:lang w:val="es-EC"/>
        </w:rPr>
        <w:t>separarlas por</w:t>
      </w:r>
      <w:r w:rsidR="00AA70FD" w:rsidRPr="006D3D42">
        <w:rPr>
          <w:b w:val="0"/>
          <w:sz w:val="20"/>
          <w:highlight w:val="yellow"/>
          <w:lang w:val="es-EC"/>
        </w:rPr>
        <w:t xml:space="preserve"> punto y aparte.</w:t>
      </w:r>
    </w:p>
    <w:p w14:paraId="79C16469" w14:textId="77777777" w:rsidR="00ED56B6" w:rsidRPr="00573709" w:rsidRDefault="00ED56B6" w:rsidP="000D40B0">
      <w:pPr>
        <w:pStyle w:val="StyleStyleAbstractLeft15cmFirstline0cmRight155"/>
        <w:framePr w:w="9926" w:h="12255" w:hRule="exact" w:hSpace="187" w:vSpace="187" w:wrap="notBeside" w:vAnchor="text" w:hAnchor="page" w:x="1119" w:y="-161"/>
        <w:pBdr>
          <w:top w:val="none" w:sz="0" w:space="0" w:color="auto"/>
          <w:bottom w:val="none" w:sz="0" w:space="0" w:color="auto"/>
        </w:pBdr>
        <w:spacing w:before="0" w:after="0"/>
        <w:ind w:left="0" w:right="0"/>
        <w:rPr>
          <w:b w:val="0"/>
          <w:sz w:val="20"/>
          <w:lang w:val="es-CO"/>
        </w:rPr>
      </w:pPr>
    </w:p>
    <w:p w14:paraId="0A63716F" w14:textId="77777777" w:rsidR="006D3D42" w:rsidRDefault="002E7BB4" w:rsidP="000D40B0">
      <w:pPr>
        <w:pStyle w:val="Text"/>
        <w:ind w:firstLine="0"/>
        <w:jc w:val="center"/>
        <w:rPr>
          <w:b/>
          <w:sz w:val="10"/>
          <w:szCs w:val="18"/>
        </w:rPr>
      </w:pPr>
      <w:r w:rsidRPr="000219DB">
        <w:rPr>
          <w:b/>
          <w:color w:val="FFFFFF" w:themeColor="background1"/>
          <w:sz w:val="10"/>
          <w:szCs w:val="18"/>
        </w:rPr>
        <w:footnoteReference w:id="1"/>
      </w:r>
      <w:r w:rsidRPr="000219DB">
        <w:rPr>
          <w:b/>
          <w:sz w:val="10"/>
          <w:szCs w:val="18"/>
        </w:rPr>
        <w:sym w:font="Symbol" w:char="F020"/>
      </w:r>
    </w:p>
    <w:p w14:paraId="336A87B2" w14:textId="77777777" w:rsidR="006D3D42" w:rsidRDefault="006D3D42" w:rsidP="000D40B0">
      <w:pPr>
        <w:autoSpaceDE/>
        <w:autoSpaceDN/>
        <w:spacing w:after="200" w:line="276" w:lineRule="auto"/>
        <w:rPr>
          <w:b/>
          <w:sz w:val="10"/>
          <w:szCs w:val="18"/>
        </w:rPr>
      </w:pPr>
      <w:r>
        <w:rPr>
          <w:b/>
          <w:sz w:val="10"/>
          <w:szCs w:val="18"/>
        </w:rPr>
        <w:br w:type="page"/>
      </w:r>
    </w:p>
    <w:p w14:paraId="0A24484B" w14:textId="0A779086" w:rsidR="006C1AB8" w:rsidRDefault="00125857" w:rsidP="00454021">
      <w:pPr>
        <w:pStyle w:val="Text"/>
        <w:ind w:firstLine="0"/>
        <w:jc w:val="center"/>
        <w:rPr>
          <w:b/>
          <w:lang w:val="es-EC"/>
        </w:rPr>
      </w:pPr>
      <w:r>
        <w:rPr>
          <w:b/>
          <w:lang w:val="es-EC"/>
        </w:rPr>
        <w:lastRenderedPageBreak/>
        <w:t xml:space="preserve">1. </w:t>
      </w:r>
      <w:r w:rsidR="00BB01A5">
        <w:rPr>
          <w:b/>
          <w:lang w:val="es-EC"/>
        </w:rPr>
        <w:t>INTRODUCCIÓN</w:t>
      </w:r>
    </w:p>
    <w:p w14:paraId="2CF62D07" w14:textId="492B7AF8" w:rsidR="00DC5E53" w:rsidRPr="000219DB" w:rsidRDefault="00DC5E53" w:rsidP="00454021">
      <w:pPr>
        <w:pStyle w:val="Text"/>
        <w:ind w:firstLine="0"/>
        <w:jc w:val="center"/>
        <w:rPr>
          <w:b/>
          <w:lang w:val="es-EC"/>
        </w:rPr>
      </w:pPr>
    </w:p>
    <w:p w14:paraId="61240142" w14:textId="0DB5309B" w:rsidR="009533AD" w:rsidRDefault="002E7BB4" w:rsidP="002E7BB4">
      <w:pPr>
        <w:adjustRightInd w:val="0"/>
        <w:jc w:val="both"/>
        <w:rPr>
          <w:lang w:val="es-EC" w:eastAsia="es-EC"/>
        </w:rPr>
      </w:pPr>
      <w:r w:rsidRPr="00183C50">
        <w:rPr>
          <w:lang w:val="es-EC" w:eastAsia="es-EC"/>
        </w:rPr>
        <w:t>Este documento es una plantilla p</w:t>
      </w:r>
      <w:r w:rsidR="00125857">
        <w:rPr>
          <w:lang w:val="es-EC" w:eastAsia="es-EC"/>
        </w:rPr>
        <w:t>ara versiones Microsoft Word 2013</w:t>
      </w:r>
      <w:r w:rsidRPr="00183C50">
        <w:rPr>
          <w:lang w:val="es-EC" w:eastAsia="es-EC"/>
        </w:rPr>
        <w:t xml:space="preserve"> o posteriores.</w:t>
      </w:r>
    </w:p>
    <w:p w14:paraId="6DB1FC3F" w14:textId="2BA59D13" w:rsidR="009533AD" w:rsidRDefault="009533AD" w:rsidP="002E7BB4">
      <w:pPr>
        <w:adjustRightInd w:val="0"/>
        <w:jc w:val="both"/>
        <w:rPr>
          <w:lang w:val="es-EC" w:eastAsia="es-EC"/>
        </w:rPr>
      </w:pPr>
    </w:p>
    <w:p w14:paraId="52667180" w14:textId="125A86B3" w:rsidR="009533AD" w:rsidRPr="009533AD" w:rsidRDefault="002E7BB4" w:rsidP="009533AD">
      <w:pPr>
        <w:pStyle w:val="Prrafodelista"/>
        <w:numPr>
          <w:ilvl w:val="0"/>
          <w:numId w:val="12"/>
        </w:numPr>
        <w:adjustRightInd w:val="0"/>
        <w:jc w:val="both"/>
        <w:rPr>
          <w:lang w:val="es-EC" w:eastAsia="es-EC"/>
        </w:rPr>
      </w:pPr>
      <w:r w:rsidRPr="009533AD">
        <w:rPr>
          <w:lang w:val="es-EC" w:eastAsia="es-EC"/>
        </w:rPr>
        <w:t>Por favor, no col</w:t>
      </w:r>
      <w:r w:rsidR="004B3DF0" w:rsidRPr="009533AD">
        <w:rPr>
          <w:lang w:val="es-EC" w:eastAsia="es-EC"/>
        </w:rPr>
        <w:t xml:space="preserve">oque </w:t>
      </w:r>
      <w:r w:rsidR="00CF0D15" w:rsidRPr="009533AD">
        <w:rPr>
          <w:lang w:val="es-EC" w:eastAsia="es-EC"/>
        </w:rPr>
        <w:t>numeración ni</w:t>
      </w:r>
      <w:r w:rsidRPr="009533AD">
        <w:rPr>
          <w:lang w:val="es-EC" w:eastAsia="es-EC"/>
        </w:rPr>
        <w:t xml:space="preserve"> pie de página</w:t>
      </w:r>
      <w:r w:rsidR="00A120D0" w:rsidRPr="009533AD">
        <w:rPr>
          <w:lang w:val="es-EC" w:eastAsia="es-EC"/>
        </w:rPr>
        <w:t xml:space="preserve"> </w:t>
      </w:r>
      <w:r w:rsidRPr="009533AD">
        <w:rPr>
          <w:lang w:val="es-EC" w:eastAsia="es-EC"/>
        </w:rPr>
        <w:t>en el documento presentado.</w:t>
      </w:r>
    </w:p>
    <w:p w14:paraId="4E4A71E3" w14:textId="77777777" w:rsidR="009533AD" w:rsidRPr="009533AD" w:rsidRDefault="002E7BB4" w:rsidP="009533AD">
      <w:pPr>
        <w:pStyle w:val="Prrafodelista"/>
        <w:numPr>
          <w:ilvl w:val="0"/>
          <w:numId w:val="12"/>
        </w:numPr>
        <w:adjustRightInd w:val="0"/>
        <w:jc w:val="both"/>
        <w:rPr>
          <w:lang w:val="es-EC" w:eastAsia="es-EC"/>
        </w:rPr>
      </w:pPr>
      <w:r w:rsidRPr="009533AD">
        <w:rPr>
          <w:bCs/>
          <w:lang w:val="es-EC" w:eastAsia="es-EC"/>
        </w:rPr>
        <w:t>No cambie los tamaños de fuente o espaciado de renglones para ajustar el texto a un número limitado de páginas</w:t>
      </w:r>
      <w:r w:rsidR="009533AD" w:rsidRPr="009533AD">
        <w:rPr>
          <w:lang w:val="es-EC" w:eastAsia="es-EC"/>
        </w:rPr>
        <w:t>.</w:t>
      </w:r>
    </w:p>
    <w:p w14:paraId="7F74D095" w14:textId="4683EDE6" w:rsidR="002E7BB4" w:rsidRPr="009533AD" w:rsidRDefault="002E7BB4" w:rsidP="009533AD">
      <w:pPr>
        <w:pStyle w:val="Prrafodelista"/>
        <w:numPr>
          <w:ilvl w:val="0"/>
          <w:numId w:val="12"/>
        </w:numPr>
        <w:adjustRightInd w:val="0"/>
        <w:jc w:val="both"/>
        <w:rPr>
          <w:lang w:val="es-EC" w:eastAsia="es-EC"/>
        </w:rPr>
      </w:pPr>
      <w:r w:rsidRPr="009533AD">
        <w:rPr>
          <w:lang w:val="es-EC" w:eastAsia="es-EC"/>
        </w:rPr>
        <w:t>Utilice cursiva o negrita para dar énfasis a un texto, no subrayado.</w:t>
      </w:r>
    </w:p>
    <w:p w14:paraId="1C425DE1" w14:textId="324E817F" w:rsidR="00065B44" w:rsidRDefault="00065B44" w:rsidP="002E7BB4">
      <w:pPr>
        <w:adjustRightInd w:val="0"/>
        <w:jc w:val="both"/>
        <w:rPr>
          <w:lang w:val="es-EC" w:eastAsia="es-EC"/>
        </w:rPr>
      </w:pPr>
    </w:p>
    <w:p w14:paraId="08CAAC53" w14:textId="77777777" w:rsidR="0049229B" w:rsidRDefault="0049229B" w:rsidP="002E7BB4">
      <w:pPr>
        <w:adjustRightInd w:val="0"/>
        <w:jc w:val="both"/>
        <w:rPr>
          <w:lang w:val="es-EC" w:eastAsia="es-EC"/>
        </w:rPr>
      </w:pPr>
    </w:p>
    <w:p w14:paraId="3729D18E" w14:textId="7CF73F1C" w:rsidR="006B0AA1" w:rsidRDefault="002E7BB4" w:rsidP="00FA31B3">
      <w:pPr>
        <w:adjustRightInd w:val="0"/>
        <w:jc w:val="center"/>
        <w:rPr>
          <w:b/>
          <w:lang w:val="es-EC" w:eastAsia="es-EC"/>
        </w:rPr>
      </w:pPr>
      <w:r w:rsidRPr="00944EC1">
        <w:rPr>
          <w:b/>
          <w:lang w:val="es-EC" w:eastAsia="es-EC"/>
        </w:rPr>
        <w:t xml:space="preserve">2. </w:t>
      </w:r>
      <w:r w:rsidR="00BB01A5">
        <w:rPr>
          <w:b/>
          <w:lang w:val="es-EC" w:eastAsia="es-EC"/>
        </w:rPr>
        <w:t>MARCO TEÓRICO</w:t>
      </w:r>
    </w:p>
    <w:p w14:paraId="5A590E0D" w14:textId="77777777" w:rsidR="00A120D0" w:rsidRDefault="00A120D0" w:rsidP="00FA31B3">
      <w:pPr>
        <w:adjustRightInd w:val="0"/>
        <w:jc w:val="center"/>
        <w:rPr>
          <w:b/>
          <w:lang w:val="es-EC" w:eastAsia="es-EC"/>
        </w:rPr>
      </w:pPr>
    </w:p>
    <w:p w14:paraId="1C891AB8" w14:textId="387860CA" w:rsidR="00A120D0" w:rsidRPr="00A120D0" w:rsidRDefault="00EC70C3" w:rsidP="00A120D0">
      <w:pPr>
        <w:adjustRightInd w:val="0"/>
        <w:jc w:val="both"/>
        <w:rPr>
          <w:lang w:val="es-EC" w:eastAsia="es-EC"/>
        </w:rPr>
      </w:pPr>
      <w:r>
        <w:rPr>
          <w:lang w:val="es-EC" w:eastAsia="es-EC"/>
        </w:rPr>
        <w:t xml:space="preserve">Hacer un </w:t>
      </w:r>
      <w:r w:rsidRPr="00EC70C3">
        <w:rPr>
          <w:lang w:val="es-EC" w:eastAsia="es-EC"/>
        </w:rPr>
        <w:t>análisis de fuentes referenciales en los últimos 5 años</w:t>
      </w:r>
      <w:r>
        <w:rPr>
          <w:lang w:val="es-EC" w:eastAsia="es-EC"/>
        </w:rPr>
        <w:t xml:space="preserve"> relacionadas con el tema del artículo y que definan un contexto a partir del cual se pueda inferir al aporte del artículo al desarrollo del conocimiento</w:t>
      </w:r>
      <w:r w:rsidR="00A120D0" w:rsidRPr="00A120D0">
        <w:rPr>
          <w:lang w:val="es-EC" w:eastAsia="es-EC"/>
        </w:rPr>
        <w:t>.</w:t>
      </w:r>
    </w:p>
    <w:p w14:paraId="52D2BBD7" w14:textId="77777777" w:rsidR="00A120D0" w:rsidRPr="00A120D0" w:rsidRDefault="00A120D0" w:rsidP="00A120D0">
      <w:pPr>
        <w:adjustRightInd w:val="0"/>
        <w:jc w:val="both"/>
        <w:rPr>
          <w:lang w:val="es-EC" w:eastAsia="es-EC"/>
        </w:rPr>
      </w:pPr>
    </w:p>
    <w:p w14:paraId="4D77401E" w14:textId="77777777" w:rsidR="00A120D0" w:rsidRPr="00A120D0" w:rsidRDefault="00A120D0" w:rsidP="00A120D0">
      <w:pPr>
        <w:adjustRightInd w:val="0"/>
        <w:jc w:val="both"/>
        <w:rPr>
          <w:lang w:val="es-EC" w:eastAsia="es-EC"/>
        </w:rPr>
      </w:pPr>
    </w:p>
    <w:p w14:paraId="2E4F19AC" w14:textId="00D5FB53" w:rsidR="000059AD" w:rsidRDefault="006B0AA1" w:rsidP="006B0AA1">
      <w:pPr>
        <w:adjustRightInd w:val="0"/>
        <w:jc w:val="center"/>
        <w:rPr>
          <w:b/>
          <w:lang w:val="es-EC" w:eastAsia="es-EC"/>
        </w:rPr>
      </w:pPr>
      <w:r>
        <w:rPr>
          <w:b/>
          <w:lang w:val="es-EC" w:eastAsia="es-EC"/>
        </w:rPr>
        <w:t xml:space="preserve">3. </w:t>
      </w:r>
      <w:r w:rsidR="00BB01A5">
        <w:rPr>
          <w:b/>
          <w:lang w:val="es-EC" w:eastAsia="es-EC"/>
        </w:rPr>
        <w:t>METODOLOGÍA</w:t>
      </w:r>
    </w:p>
    <w:p w14:paraId="2B98AF41" w14:textId="50111B24" w:rsidR="00A120D0" w:rsidRDefault="00A120D0" w:rsidP="006B0AA1">
      <w:pPr>
        <w:adjustRightInd w:val="0"/>
        <w:jc w:val="center"/>
        <w:rPr>
          <w:b/>
          <w:lang w:val="es-EC" w:eastAsia="es-EC"/>
        </w:rPr>
      </w:pPr>
    </w:p>
    <w:p w14:paraId="3B4B1EA0" w14:textId="1B042F94" w:rsidR="00EC70C3" w:rsidRPr="00EC70C3" w:rsidRDefault="00EC70C3" w:rsidP="00EC70C3">
      <w:pPr>
        <w:adjustRightInd w:val="0"/>
        <w:jc w:val="both"/>
        <w:rPr>
          <w:szCs w:val="22"/>
          <w:lang w:val="es-EC" w:eastAsia="es-EC"/>
        </w:rPr>
      </w:pPr>
      <w:r>
        <w:rPr>
          <w:szCs w:val="22"/>
          <w:lang w:val="es-EC" w:eastAsia="es-EC"/>
        </w:rPr>
        <w:t>En esta sección se describe métodos, procedimientos, desarrollo experimental, etc.; utilizados en el desarrollo del trabajo. Puede dividir la sección</w:t>
      </w:r>
      <w:r w:rsidR="003D6D55">
        <w:rPr>
          <w:szCs w:val="22"/>
          <w:lang w:val="es-EC" w:eastAsia="es-EC"/>
        </w:rPr>
        <w:t xml:space="preserve"> el siguiente formato.</w:t>
      </w:r>
    </w:p>
    <w:p w14:paraId="55B43701" w14:textId="77777777" w:rsidR="00EC70C3" w:rsidRDefault="00EC70C3" w:rsidP="003E29F5">
      <w:pPr>
        <w:adjustRightInd w:val="0"/>
        <w:rPr>
          <w:b/>
          <w:lang w:val="es-EC" w:eastAsia="es-EC"/>
        </w:rPr>
      </w:pPr>
    </w:p>
    <w:p w14:paraId="1B882D4D" w14:textId="21D7B94C" w:rsidR="00A120D0" w:rsidRPr="00EC70C3" w:rsidRDefault="00D535B5" w:rsidP="00A120D0">
      <w:pPr>
        <w:pStyle w:val="Prrafodelista"/>
        <w:numPr>
          <w:ilvl w:val="1"/>
          <w:numId w:val="11"/>
        </w:numPr>
        <w:adjustRightInd w:val="0"/>
        <w:ind w:left="426"/>
        <w:rPr>
          <w:i/>
          <w:szCs w:val="22"/>
          <w:lang w:val="es-EC" w:eastAsia="es-EC"/>
        </w:rPr>
      </w:pPr>
      <w:r>
        <w:rPr>
          <w:i/>
          <w:iCs/>
          <w:szCs w:val="22"/>
          <w:lang w:val="es-EC" w:eastAsia="es-EC"/>
        </w:rPr>
        <w:t>Subdivisión</w:t>
      </w:r>
    </w:p>
    <w:p w14:paraId="5791DF33" w14:textId="77777777" w:rsidR="004F16E9" w:rsidRDefault="004F16E9" w:rsidP="00A120D0">
      <w:pPr>
        <w:adjustRightInd w:val="0"/>
        <w:jc w:val="both"/>
        <w:rPr>
          <w:szCs w:val="22"/>
          <w:lang w:val="es-EC" w:eastAsia="es-EC"/>
        </w:rPr>
      </w:pPr>
    </w:p>
    <w:p w14:paraId="64E785E0" w14:textId="32613DF0" w:rsidR="00D535B5" w:rsidRDefault="00D535B5" w:rsidP="00A120D0">
      <w:pPr>
        <w:adjustRightInd w:val="0"/>
        <w:jc w:val="both"/>
        <w:rPr>
          <w:szCs w:val="22"/>
          <w:lang w:val="es-EC" w:eastAsia="es-EC"/>
        </w:rPr>
      </w:pPr>
      <w:r>
        <w:rPr>
          <w:szCs w:val="22"/>
          <w:lang w:val="es-EC" w:eastAsia="es-EC"/>
        </w:rPr>
        <w:t>Describir la subdivisión.</w:t>
      </w:r>
    </w:p>
    <w:p w14:paraId="43FCB6ED" w14:textId="77777777" w:rsidR="00D535B5" w:rsidRDefault="00D535B5" w:rsidP="00A120D0">
      <w:pPr>
        <w:adjustRightInd w:val="0"/>
        <w:jc w:val="both"/>
        <w:rPr>
          <w:szCs w:val="22"/>
          <w:lang w:val="es-EC" w:eastAsia="es-EC"/>
        </w:rPr>
      </w:pPr>
    </w:p>
    <w:p w14:paraId="523EB0E6" w14:textId="3BE29560" w:rsidR="00A120D0" w:rsidRDefault="00A120D0" w:rsidP="00A120D0">
      <w:pPr>
        <w:adjustRightInd w:val="0"/>
        <w:jc w:val="both"/>
        <w:rPr>
          <w:szCs w:val="22"/>
          <w:lang w:val="es-EC" w:eastAsia="es-EC"/>
        </w:rPr>
      </w:pPr>
      <w:r w:rsidRPr="00183C50">
        <w:rPr>
          <w:szCs w:val="22"/>
          <w:lang w:val="es-EC" w:eastAsia="es-EC"/>
        </w:rPr>
        <w:t xml:space="preserve">Todas las figuras deben ser incorporadas </w:t>
      </w:r>
      <w:r w:rsidR="00D535B5">
        <w:rPr>
          <w:szCs w:val="22"/>
          <w:lang w:val="es-EC" w:eastAsia="es-EC"/>
        </w:rPr>
        <w:t>en formato jpg</w:t>
      </w:r>
      <w:r>
        <w:rPr>
          <w:szCs w:val="22"/>
          <w:lang w:val="es-EC" w:eastAsia="es-EC"/>
        </w:rPr>
        <w:t xml:space="preserve"> con leyendas</w:t>
      </w:r>
      <w:r w:rsidR="00D535B5">
        <w:rPr>
          <w:szCs w:val="22"/>
          <w:lang w:val="es-EC" w:eastAsia="es-EC"/>
        </w:rPr>
        <w:t>, escalas y ejes</w:t>
      </w:r>
      <w:r w:rsidR="003E29F5">
        <w:rPr>
          <w:szCs w:val="22"/>
          <w:lang w:val="es-EC" w:eastAsia="es-EC"/>
        </w:rPr>
        <w:t xml:space="preserve"> legibles</w:t>
      </w:r>
      <w:r>
        <w:rPr>
          <w:szCs w:val="22"/>
          <w:lang w:val="es-EC" w:eastAsia="es-EC"/>
        </w:rPr>
        <w:t>.</w:t>
      </w:r>
    </w:p>
    <w:p w14:paraId="4A153DCC" w14:textId="77777777" w:rsidR="00A120D0" w:rsidRPr="00932675" w:rsidRDefault="00A120D0" w:rsidP="00A120D0">
      <w:pPr>
        <w:adjustRightInd w:val="0"/>
        <w:jc w:val="both"/>
        <w:rPr>
          <w:szCs w:val="22"/>
          <w:lang w:val="es-EC" w:eastAsia="es-EC"/>
        </w:rPr>
      </w:pPr>
    </w:p>
    <w:p w14:paraId="13892001" w14:textId="6FF5FF8B" w:rsidR="00A120D0" w:rsidRDefault="00A120D0" w:rsidP="004F16E9">
      <w:pPr>
        <w:jc w:val="both"/>
        <w:rPr>
          <w:lang w:val="es-CO"/>
        </w:rPr>
      </w:pPr>
      <w:r w:rsidRPr="00183C50">
        <w:rPr>
          <w:lang w:val="es-EC" w:eastAsia="es-EC"/>
        </w:rPr>
        <w:t xml:space="preserve">Las figuras y tablas deben estar en la parte superior e inferior de las columnas. Evite colocarlas en medio de </w:t>
      </w:r>
      <w:r>
        <w:rPr>
          <w:lang w:val="es-EC" w:eastAsia="es-EC"/>
        </w:rPr>
        <w:t>ellas</w:t>
      </w:r>
      <w:r w:rsidRPr="00183C50">
        <w:rPr>
          <w:lang w:val="es-EC" w:eastAsia="es-EC"/>
        </w:rPr>
        <w:t xml:space="preserve">. Las figuras y tablas grandes pueden extenderse a lo largo de ambas columnas. Las leyendas de las figuras deben estar centradas debajo de las figuras, </w:t>
      </w:r>
      <w:r w:rsidR="00C841EF">
        <w:rPr>
          <w:lang w:val="es-EC" w:eastAsia="es-EC"/>
        </w:rPr>
        <w:t>como en la figura 1. L</w:t>
      </w:r>
      <w:r w:rsidRPr="00183C50">
        <w:rPr>
          <w:lang w:val="es-EC" w:eastAsia="es-EC"/>
        </w:rPr>
        <w:t>os títulos de las tabla</w:t>
      </w:r>
      <w:r>
        <w:rPr>
          <w:lang w:val="es-EC" w:eastAsia="es-EC"/>
        </w:rPr>
        <w:t>s deben estar centrados sobre ellas</w:t>
      </w:r>
      <w:r w:rsidRPr="00183C50">
        <w:rPr>
          <w:lang w:val="es-EC" w:eastAsia="es-EC"/>
        </w:rPr>
        <w:t xml:space="preserve">. Evite colocar figuras y tablas antes de su primera mención en el texto. Para la mención de figuras, tablas o ecuaciones utilice las palabras completas con la primera letra en mayúscula, por ejemplo "Figura </w:t>
      </w:r>
      <w:r w:rsidR="007D6318">
        <w:rPr>
          <w:lang w:val="es-EC" w:eastAsia="es-EC"/>
        </w:rPr>
        <w:t>2</w:t>
      </w:r>
      <w:r w:rsidRPr="00183C50">
        <w:rPr>
          <w:lang w:val="es-EC" w:eastAsia="es-EC"/>
        </w:rPr>
        <w:t>".</w:t>
      </w:r>
      <w:r w:rsidR="004F16E9">
        <w:rPr>
          <w:lang w:val="es-EC" w:eastAsia="es-EC"/>
        </w:rPr>
        <w:t xml:space="preserve"> </w:t>
      </w:r>
      <w:r w:rsidRPr="004F16E9">
        <w:rPr>
          <w:lang w:val="es-CO"/>
        </w:rPr>
        <w:t>Coloque las unidades entre paréntesis. Por ejemplo, escriba "Temperatura (K)", no "Temperatura K".</w:t>
      </w:r>
      <w:r w:rsidR="004F16E9">
        <w:rPr>
          <w:lang w:val="es-CO"/>
        </w:rPr>
        <w:t xml:space="preserve"> Si la Figura no es creación propia </w:t>
      </w:r>
      <w:r w:rsidR="00C841EF">
        <w:rPr>
          <w:lang w:val="es-CO"/>
        </w:rPr>
        <w:t>debe</w:t>
      </w:r>
      <w:r w:rsidR="004F16E9">
        <w:rPr>
          <w:lang w:val="es-CO"/>
        </w:rPr>
        <w:t xml:space="preserve"> hacer citación de la fuente</w:t>
      </w:r>
    </w:p>
    <w:p w14:paraId="1A6BAD48" w14:textId="2DCF13B2" w:rsidR="007D6318" w:rsidRDefault="007D6318" w:rsidP="004F16E9">
      <w:pPr>
        <w:jc w:val="both"/>
        <w:rPr>
          <w:lang w:val="es-CO"/>
        </w:rPr>
      </w:pPr>
    </w:p>
    <w:p w14:paraId="16F5AAC0" w14:textId="57DB3329" w:rsidR="007D6318" w:rsidRDefault="003F399E" w:rsidP="007D6318">
      <w:pPr>
        <w:adjustRightInd w:val="0"/>
        <w:jc w:val="center"/>
        <w:rPr>
          <w:lang w:val="es-EC" w:eastAsia="es-EC"/>
        </w:rPr>
      </w:pPr>
      <w:r>
        <w:rPr>
          <w:noProof/>
          <w:lang w:val="es-CO" w:eastAsia="es-CO"/>
        </w:rPr>
        <w:drawing>
          <wp:inline distT="0" distB="0" distL="0" distR="0" wp14:anchorId="0F46806B" wp14:editId="01D05188">
            <wp:extent cx="3148330" cy="1799112"/>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lotes el carmen girasoles - copia.png"/>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184000" cy="1819496"/>
                    </a:xfrm>
                    <a:prstGeom prst="rect">
                      <a:avLst/>
                    </a:prstGeom>
                  </pic:spPr>
                </pic:pic>
              </a:graphicData>
            </a:graphic>
          </wp:inline>
        </w:drawing>
      </w:r>
    </w:p>
    <w:p w14:paraId="69A453E0" w14:textId="2897C0AA" w:rsidR="007D6318" w:rsidRPr="00183C50" w:rsidRDefault="007D6318" w:rsidP="007D6318">
      <w:pPr>
        <w:jc w:val="center"/>
        <w:rPr>
          <w:sz w:val="16"/>
          <w:szCs w:val="18"/>
          <w:lang w:val="es-EC"/>
        </w:rPr>
      </w:pPr>
      <w:r>
        <w:rPr>
          <w:rStyle w:val="SubsectionTitleCharChar"/>
          <w:b/>
          <w:i w:val="0"/>
          <w:sz w:val="16"/>
          <w:szCs w:val="18"/>
          <w:lang w:val="es-EC"/>
        </w:rPr>
        <w:t>Figura 1</w:t>
      </w:r>
      <w:r w:rsidRPr="00183C50">
        <w:rPr>
          <w:rStyle w:val="SubsectionTitleCharChar"/>
          <w:sz w:val="16"/>
          <w:szCs w:val="18"/>
          <w:lang w:val="es-EC"/>
        </w:rPr>
        <w:t xml:space="preserve">. </w:t>
      </w:r>
      <w:r>
        <w:rPr>
          <w:rStyle w:val="SubsectionTitleCharChar"/>
          <w:sz w:val="16"/>
          <w:szCs w:val="18"/>
          <w:lang w:val="es-EC"/>
        </w:rPr>
        <w:t>Título de la figura, y demás información</w:t>
      </w:r>
    </w:p>
    <w:p w14:paraId="19C54BF8" w14:textId="77777777" w:rsidR="00F06F51" w:rsidRDefault="00F06F51" w:rsidP="00A120D0">
      <w:pPr>
        <w:adjustRightInd w:val="0"/>
        <w:jc w:val="both"/>
        <w:rPr>
          <w:lang w:val="es-EC" w:eastAsia="es-EC"/>
        </w:rPr>
      </w:pPr>
      <w:r>
        <w:rPr>
          <w:noProof/>
          <w:lang w:val="es-CO" w:eastAsia="es-CO"/>
        </w:rPr>
        <w:drawing>
          <wp:inline distT="0" distB="0" distL="0" distR="0" wp14:anchorId="2C1332F4" wp14:editId="16973240">
            <wp:extent cx="3078663" cy="230505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srcRect t="6410"/>
                    <a:stretch/>
                  </pic:blipFill>
                  <pic:spPr bwMode="auto">
                    <a:xfrm>
                      <a:off x="0" y="0"/>
                      <a:ext cx="3092861" cy="2315680"/>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10036B8" w14:textId="0CF4F120" w:rsidR="00F06F51" w:rsidRPr="00183C50" w:rsidRDefault="007D6318" w:rsidP="00A7254B">
      <w:pPr>
        <w:jc w:val="center"/>
        <w:rPr>
          <w:sz w:val="16"/>
          <w:szCs w:val="18"/>
          <w:lang w:val="es-EC"/>
        </w:rPr>
      </w:pPr>
      <w:r>
        <w:rPr>
          <w:rStyle w:val="SubsectionTitleCharChar"/>
          <w:b/>
          <w:i w:val="0"/>
          <w:sz w:val="16"/>
          <w:szCs w:val="18"/>
          <w:lang w:val="es-EC"/>
        </w:rPr>
        <w:t>Figura 2</w:t>
      </w:r>
      <w:r w:rsidR="00F06F51" w:rsidRPr="00183C50">
        <w:rPr>
          <w:rStyle w:val="SubsectionTitleCharChar"/>
          <w:sz w:val="16"/>
          <w:szCs w:val="18"/>
          <w:lang w:val="es-EC"/>
        </w:rPr>
        <w:t xml:space="preserve">. Distribución </w:t>
      </w:r>
      <w:r w:rsidR="00F06F51" w:rsidRPr="00183C50">
        <w:rPr>
          <w:sz w:val="16"/>
          <w:szCs w:val="18"/>
          <w:lang w:val="es-EC"/>
        </w:rPr>
        <w:t xml:space="preserve">Weibull de 60 Hz voltajes de ruptura11 cables </w:t>
      </w:r>
      <w:r w:rsidR="00F06F51" w:rsidRPr="00183C50">
        <w:rPr>
          <w:sz w:val="16"/>
          <w:szCs w:val="18"/>
        </w:rPr>
        <w:t>α</w:t>
      </w:r>
      <w:r w:rsidR="00F06F51" w:rsidRPr="00183C50">
        <w:rPr>
          <w:sz w:val="16"/>
          <w:szCs w:val="18"/>
          <w:lang w:val="es-EC"/>
        </w:rPr>
        <w:t xml:space="preserve"> = 45</w:t>
      </w:r>
      <w:r w:rsidR="00F06F51">
        <w:rPr>
          <w:sz w:val="16"/>
          <w:szCs w:val="18"/>
          <w:lang w:val="es-EC"/>
        </w:rPr>
        <w:t>,</w:t>
      </w:r>
      <w:r w:rsidR="00F06F51" w:rsidRPr="00183C50">
        <w:rPr>
          <w:sz w:val="16"/>
          <w:szCs w:val="18"/>
          <w:lang w:val="es-EC"/>
        </w:rPr>
        <w:t>9 kV pico</w:t>
      </w:r>
      <w:r w:rsidR="00F06F51" w:rsidRPr="00183C50">
        <w:rPr>
          <w:sz w:val="16"/>
          <w:szCs w:val="18"/>
        </w:rPr>
        <w:t>β</w:t>
      </w:r>
      <w:r w:rsidR="00F06F51">
        <w:rPr>
          <w:sz w:val="16"/>
          <w:szCs w:val="18"/>
          <w:lang w:val="es-EC"/>
        </w:rPr>
        <w:t xml:space="preserve"> = 5,</w:t>
      </w:r>
      <w:r w:rsidR="00F06F51" w:rsidRPr="00183C50">
        <w:rPr>
          <w:sz w:val="16"/>
          <w:szCs w:val="18"/>
          <w:lang w:val="es-EC"/>
        </w:rPr>
        <w:t>08.Intervalo de Confidencia 95%</w:t>
      </w:r>
    </w:p>
    <w:p w14:paraId="3BFAC327" w14:textId="77777777" w:rsidR="009533AD" w:rsidRDefault="009533AD" w:rsidP="00A120D0">
      <w:pPr>
        <w:adjustRightInd w:val="0"/>
        <w:jc w:val="both"/>
        <w:rPr>
          <w:lang w:val="es-EC" w:eastAsia="es-EC"/>
        </w:rPr>
      </w:pPr>
    </w:p>
    <w:p w14:paraId="14DF3138" w14:textId="1569B816" w:rsidR="00A120D0" w:rsidRPr="00183C50" w:rsidRDefault="00A120D0" w:rsidP="00A120D0">
      <w:pPr>
        <w:adjustRightInd w:val="0"/>
        <w:jc w:val="both"/>
        <w:rPr>
          <w:lang w:val="es-EC" w:eastAsia="es-EC"/>
        </w:rPr>
      </w:pPr>
      <w:r w:rsidRPr="00183C50">
        <w:rPr>
          <w:lang w:val="es-EC" w:eastAsia="es-EC"/>
        </w:rPr>
        <w:t xml:space="preserve">Por favor, no modificar los márgenes de esta plantilla. Si está creando un documento por su cuenta, considere los márgenes que se enumeran en la Tabla 1. Todas las medidas están en </w:t>
      </w:r>
      <w:r w:rsidRPr="00183C50">
        <w:rPr>
          <w:b/>
          <w:bCs/>
          <w:lang w:val="es-EC" w:eastAsia="es-EC"/>
        </w:rPr>
        <w:t>centímetros</w:t>
      </w:r>
      <w:r w:rsidRPr="00183C50">
        <w:rPr>
          <w:lang w:val="es-EC" w:eastAsia="es-EC"/>
        </w:rPr>
        <w:t>.</w:t>
      </w:r>
    </w:p>
    <w:p w14:paraId="516FFBBF" w14:textId="77777777" w:rsidR="00A120D0" w:rsidRPr="00183C50" w:rsidRDefault="00A120D0" w:rsidP="00A120D0">
      <w:pPr>
        <w:adjustRightInd w:val="0"/>
        <w:jc w:val="both"/>
        <w:rPr>
          <w:lang w:val="es-EC" w:eastAsia="es-EC"/>
        </w:rPr>
      </w:pPr>
    </w:p>
    <w:p w14:paraId="5019B663" w14:textId="4B22C3D5" w:rsidR="00A120D0" w:rsidRPr="00183C50" w:rsidRDefault="00A120D0" w:rsidP="00A120D0">
      <w:pPr>
        <w:adjustRightInd w:val="0"/>
        <w:jc w:val="center"/>
        <w:rPr>
          <w:sz w:val="16"/>
          <w:szCs w:val="16"/>
          <w:lang w:eastAsia="es-EC"/>
        </w:rPr>
      </w:pPr>
      <w:proofErr w:type="spellStart"/>
      <w:r w:rsidRPr="00183C50">
        <w:rPr>
          <w:b/>
          <w:sz w:val="16"/>
          <w:szCs w:val="16"/>
          <w:lang w:eastAsia="es-EC"/>
        </w:rPr>
        <w:t>Tabla</w:t>
      </w:r>
      <w:proofErr w:type="spellEnd"/>
      <w:r w:rsidRPr="00183C50">
        <w:rPr>
          <w:b/>
          <w:sz w:val="16"/>
          <w:szCs w:val="16"/>
          <w:lang w:eastAsia="es-EC"/>
        </w:rPr>
        <w:t xml:space="preserve"> 1.</w:t>
      </w:r>
      <w:r w:rsidR="003F399E">
        <w:rPr>
          <w:b/>
          <w:sz w:val="16"/>
          <w:szCs w:val="16"/>
          <w:lang w:eastAsia="es-EC"/>
        </w:rPr>
        <w:t xml:space="preserve"> </w:t>
      </w:r>
      <w:proofErr w:type="spellStart"/>
      <w:r w:rsidRPr="00183C50">
        <w:rPr>
          <w:sz w:val="16"/>
          <w:szCs w:val="16"/>
          <w:lang w:eastAsia="es-EC"/>
        </w:rPr>
        <w:t>Márgenes</w:t>
      </w:r>
      <w:proofErr w:type="spellEnd"/>
      <w:r w:rsidRPr="00183C50">
        <w:rPr>
          <w:sz w:val="16"/>
          <w:szCs w:val="16"/>
          <w:lang w:eastAsia="es-EC"/>
        </w:rPr>
        <w:t xml:space="preserve"> de </w:t>
      </w:r>
      <w:proofErr w:type="spellStart"/>
      <w:r w:rsidRPr="00183C50">
        <w:rPr>
          <w:sz w:val="16"/>
          <w:szCs w:val="16"/>
          <w:lang w:eastAsia="es-EC"/>
        </w:rPr>
        <w:t>página</w:t>
      </w:r>
      <w:proofErr w:type="spellEnd"/>
    </w:p>
    <w:tbl>
      <w:tblPr>
        <w:tblW w:w="0" w:type="auto"/>
        <w:jc w:val="center"/>
        <w:tblLayout w:type="fixed"/>
        <w:tblLook w:val="0000" w:firstRow="0" w:lastRow="0" w:firstColumn="0" w:lastColumn="0" w:noHBand="0" w:noVBand="0"/>
      </w:tblPr>
      <w:tblGrid>
        <w:gridCol w:w="996"/>
        <w:gridCol w:w="989"/>
        <w:gridCol w:w="992"/>
        <w:gridCol w:w="1004"/>
      </w:tblGrid>
      <w:tr w:rsidR="00A120D0" w:rsidRPr="00183C50" w14:paraId="6192B004" w14:textId="77777777" w:rsidTr="005A03F3">
        <w:trPr>
          <w:trHeight w:val="1"/>
          <w:jc w:val="center"/>
        </w:trPr>
        <w:tc>
          <w:tcPr>
            <w:tcW w:w="996" w:type="dxa"/>
            <w:tcBorders>
              <w:top w:val="single" w:sz="4" w:space="0" w:color="000000"/>
              <w:bottom w:val="single" w:sz="4" w:space="0" w:color="auto"/>
            </w:tcBorders>
            <w:shd w:val="clear" w:color="000000" w:fill="FFFFFF"/>
            <w:vAlign w:val="center"/>
          </w:tcPr>
          <w:p w14:paraId="0576D24E" w14:textId="77777777" w:rsidR="00A120D0" w:rsidRPr="00183C50" w:rsidRDefault="00A120D0" w:rsidP="00690927">
            <w:pPr>
              <w:adjustRightInd w:val="0"/>
              <w:jc w:val="center"/>
              <w:rPr>
                <w:rFonts w:ascii="Calibri" w:hAnsi="Calibri" w:cs="Calibri"/>
                <w:sz w:val="16"/>
                <w:szCs w:val="16"/>
                <w:lang w:eastAsia="es-EC"/>
              </w:rPr>
            </w:pPr>
            <w:proofErr w:type="spellStart"/>
            <w:r w:rsidRPr="00183C50">
              <w:rPr>
                <w:b/>
                <w:bCs/>
                <w:sz w:val="16"/>
                <w:szCs w:val="16"/>
                <w:lang w:eastAsia="es-EC"/>
              </w:rPr>
              <w:t>Página</w:t>
            </w:r>
            <w:proofErr w:type="spellEnd"/>
          </w:p>
        </w:tc>
        <w:tc>
          <w:tcPr>
            <w:tcW w:w="989" w:type="dxa"/>
            <w:tcBorders>
              <w:top w:val="single" w:sz="4" w:space="0" w:color="000000"/>
              <w:bottom w:val="single" w:sz="4" w:space="0" w:color="auto"/>
            </w:tcBorders>
            <w:shd w:val="clear" w:color="000000" w:fill="FFFFFF"/>
            <w:vAlign w:val="center"/>
          </w:tcPr>
          <w:p w14:paraId="3A6EA1C0" w14:textId="77777777" w:rsidR="00A120D0" w:rsidRPr="00183C50" w:rsidRDefault="00A120D0" w:rsidP="00690927">
            <w:pPr>
              <w:adjustRightInd w:val="0"/>
              <w:jc w:val="center"/>
              <w:rPr>
                <w:rFonts w:ascii="Calibri" w:hAnsi="Calibri" w:cs="Calibri"/>
                <w:sz w:val="16"/>
                <w:szCs w:val="16"/>
                <w:lang w:eastAsia="es-EC"/>
              </w:rPr>
            </w:pPr>
            <w:r w:rsidRPr="00183C50">
              <w:rPr>
                <w:b/>
                <w:bCs/>
                <w:sz w:val="16"/>
                <w:szCs w:val="16"/>
                <w:lang w:eastAsia="es-EC"/>
              </w:rPr>
              <w:t>Superior</w:t>
            </w:r>
          </w:p>
        </w:tc>
        <w:tc>
          <w:tcPr>
            <w:tcW w:w="992" w:type="dxa"/>
            <w:tcBorders>
              <w:top w:val="single" w:sz="4" w:space="0" w:color="000000"/>
              <w:bottom w:val="single" w:sz="4" w:space="0" w:color="auto"/>
            </w:tcBorders>
            <w:shd w:val="clear" w:color="000000" w:fill="FFFFFF"/>
            <w:vAlign w:val="center"/>
          </w:tcPr>
          <w:p w14:paraId="41400B0E" w14:textId="77777777" w:rsidR="00A120D0" w:rsidRPr="00183C50" w:rsidRDefault="00A120D0" w:rsidP="00690927">
            <w:pPr>
              <w:adjustRightInd w:val="0"/>
              <w:jc w:val="center"/>
              <w:rPr>
                <w:rFonts w:ascii="Calibri" w:hAnsi="Calibri" w:cs="Calibri"/>
                <w:sz w:val="16"/>
                <w:szCs w:val="16"/>
                <w:lang w:eastAsia="es-EC"/>
              </w:rPr>
            </w:pPr>
            <w:r w:rsidRPr="00183C50">
              <w:rPr>
                <w:b/>
                <w:bCs/>
                <w:sz w:val="16"/>
                <w:szCs w:val="16"/>
                <w:lang w:eastAsia="es-EC"/>
              </w:rPr>
              <w:t>Inferior</w:t>
            </w:r>
          </w:p>
        </w:tc>
        <w:tc>
          <w:tcPr>
            <w:tcW w:w="1004" w:type="dxa"/>
            <w:tcBorders>
              <w:top w:val="single" w:sz="4" w:space="0" w:color="000000"/>
              <w:bottom w:val="single" w:sz="4" w:space="0" w:color="auto"/>
            </w:tcBorders>
            <w:shd w:val="clear" w:color="000000" w:fill="FFFFFF"/>
            <w:vAlign w:val="center"/>
          </w:tcPr>
          <w:p w14:paraId="50F4FCCA" w14:textId="77777777" w:rsidR="00A120D0" w:rsidRPr="00183C50" w:rsidRDefault="00A120D0" w:rsidP="00690927">
            <w:pPr>
              <w:adjustRightInd w:val="0"/>
              <w:jc w:val="center"/>
              <w:rPr>
                <w:rFonts w:ascii="Calibri" w:hAnsi="Calibri" w:cs="Calibri"/>
                <w:sz w:val="16"/>
                <w:szCs w:val="16"/>
                <w:lang w:eastAsia="es-EC"/>
              </w:rPr>
            </w:pPr>
            <w:r w:rsidRPr="00183C50">
              <w:rPr>
                <w:b/>
                <w:bCs/>
                <w:sz w:val="16"/>
                <w:szCs w:val="16"/>
                <w:lang w:eastAsia="es-EC"/>
              </w:rPr>
              <w:t>Izquierda/</w:t>
            </w:r>
            <w:proofErr w:type="spellStart"/>
            <w:r w:rsidRPr="00183C50">
              <w:rPr>
                <w:b/>
                <w:bCs/>
                <w:sz w:val="16"/>
                <w:szCs w:val="16"/>
                <w:lang w:eastAsia="es-EC"/>
              </w:rPr>
              <w:t>Derecha</w:t>
            </w:r>
            <w:proofErr w:type="spellEnd"/>
          </w:p>
        </w:tc>
      </w:tr>
      <w:tr w:rsidR="00A120D0" w:rsidRPr="00183C50" w14:paraId="5B310EDC" w14:textId="77777777" w:rsidTr="00690927">
        <w:trPr>
          <w:trHeight w:val="1"/>
          <w:jc w:val="center"/>
        </w:trPr>
        <w:tc>
          <w:tcPr>
            <w:tcW w:w="996" w:type="dxa"/>
            <w:tcBorders>
              <w:top w:val="single" w:sz="4" w:space="0" w:color="auto"/>
            </w:tcBorders>
            <w:shd w:val="clear" w:color="000000" w:fill="FFFFFF"/>
            <w:vAlign w:val="center"/>
          </w:tcPr>
          <w:p w14:paraId="5377731A" w14:textId="77777777" w:rsidR="00A120D0" w:rsidRPr="00183C50" w:rsidRDefault="00A120D0" w:rsidP="00690927">
            <w:pPr>
              <w:adjustRightInd w:val="0"/>
              <w:jc w:val="center"/>
              <w:rPr>
                <w:rFonts w:ascii="Calibri" w:hAnsi="Calibri" w:cs="Calibri"/>
                <w:sz w:val="16"/>
                <w:szCs w:val="16"/>
                <w:lang w:eastAsia="es-EC"/>
              </w:rPr>
            </w:pPr>
            <w:r w:rsidRPr="00183C50">
              <w:rPr>
                <w:sz w:val="16"/>
                <w:szCs w:val="16"/>
                <w:lang w:eastAsia="es-EC"/>
              </w:rPr>
              <w:t>Primera</w:t>
            </w:r>
          </w:p>
        </w:tc>
        <w:tc>
          <w:tcPr>
            <w:tcW w:w="989" w:type="dxa"/>
            <w:tcBorders>
              <w:top w:val="single" w:sz="4" w:space="0" w:color="auto"/>
            </w:tcBorders>
            <w:shd w:val="clear" w:color="000000" w:fill="FFFFFF"/>
            <w:vAlign w:val="center"/>
          </w:tcPr>
          <w:p w14:paraId="28878AA2" w14:textId="46E9DB8A" w:rsidR="00A120D0" w:rsidRPr="00183C50" w:rsidRDefault="00A120D0" w:rsidP="00690927">
            <w:pPr>
              <w:adjustRightInd w:val="0"/>
              <w:jc w:val="center"/>
              <w:rPr>
                <w:rFonts w:ascii="Calibri" w:hAnsi="Calibri" w:cs="Calibri"/>
                <w:sz w:val="16"/>
                <w:szCs w:val="16"/>
                <w:lang w:eastAsia="es-EC"/>
              </w:rPr>
            </w:pPr>
            <w:r w:rsidRPr="00183C50">
              <w:rPr>
                <w:sz w:val="16"/>
                <w:szCs w:val="16"/>
                <w:lang w:eastAsia="es-EC"/>
              </w:rPr>
              <w:t>2</w:t>
            </w:r>
            <w:r>
              <w:rPr>
                <w:sz w:val="16"/>
                <w:szCs w:val="16"/>
                <w:lang w:eastAsia="es-EC"/>
              </w:rPr>
              <w:t>,</w:t>
            </w:r>
            <w:r w:rsidR="00C06E9C">
              <w:rPr>
                <w:sz w:val="16"/>
                <w:szCs w:val="16"/>
                <w:lang w:eastAsia="es-EC"/>
              </w:rPr>
              <w:t>0</w:t>
            </w:r>
          </w:p>
        </w:tc>
        <w:tc>
          <w:tcPr>
            <w:tcW w:w="992" w:type="dxa"/>
            <w:tcBorders>
              <w:top w:val="single" w:sz="4" w:space="0" w:color="auto"/>
            </w:tcBorders>
            <w:shd w:val="clear" w:color="000000" w:fill="FFFFFF"/>
            <w:vAlign w:val="center"/>
          </w:tcPr>
          <w:p w14:paraId="72DE28B0" w14:textId="77777777" w:rsidR="00A120D0" w:rsidRPr="00183C50" w:rsidRDefault="00A120D0" w:rsidP="00690927">
            <w:pPr>
              <w:adjustRightInd w:val="0"/>
              <w:jc w:val="center"/>
              <w:rPr>
                <w:rFonts w:ascii="Calibri" w:hAnsi="Calibri" w:cs="Calibri"/>
                <w:sz w:val="16"/>
                <w:szCs w:val="16"/>
                <w:lang w:eastAsia="es-EC"/>
              </w:rPr>
            </w:pPr>
            <w:r>
              <w:rPr>
                <w:sz w:val="16"/>
                <w:szCs w:val="16"/>
                <w:lang w:eastAsia="es-EC"/>
              </w:rPr>
              <w:t>2,</w:t>
            </w:r>
            <w:r w:rsidRPr="00183C50">
              <w:rPr>
                <w:sz w:val="16"/>
                <w:szCs w:val="16"/>
                <w:lang w:eastAsia="es-EC"/>
              </w:rPr>
              <w:t>5</w:t>
            </w:r>
          </w:p>
        </w:tc>
        <w:tc>
          <w:tcPr>
            <w:tcW w:w="1004" w:type="dxa"/>
            <w:tcBorders>
              <w:top w:val="single" w:sz="4" w:space="0" w:color="auto"/>
            </w:tcBorders>
            <w:shd w:val="clear" w:color="000000" w:fill="FFFFFF"/>
            <w:vAlign w:val="center"/>
          </w:tcPr>
          <w:p w14:paraId="4FCBDED9" w14:textId="77777777" w:rsidR="00A120D0" w:rsidRPr="00183C50" w:rsidRDefault="00A120D0" w:rsidP="00690927">
            <w:pPr>
              <w:adjustRightInd w:val="0"/>
              <w:jc w:val="center"/>
              <w:rPr>
                <w:rFonts w:ascii="Calibri" w:hAnsi="Calibri" w:cs="Calibri"/>
                <w:sz w:val="16"/>
                <w:szCs w:val="16"/>
                <w:lang w:eastAsia="es-EC"/>
              </w:rPr>
            </w:pPr>
            <w:r w:rsidRPr="00183C50">
              <w:rPr>
                <w:sz w:val="16"/>
                <w:szCs w:val="16"/>
                <w:lang w:eastAsia="es-EC"/>
              </w:rPr>
              <w:t>1</w:t>
            </w:r>
            <w:r>
              <w:rPr>
                <w:sz w:val="16"/>
                <w:szCs w:val="16"/>
                <w:lang w:eastAsia="es-EC"/>
              </w:rPr>
              <w:t>,</w:t>
            </w:r>
            <w:r w:rsidRPr="00183C50">
              <w:rPr>
                <w:sz w:val="16"/>
                <w:szCs w:val="16"/>
                <w:lang w:eastAsia="es-EC"/>
              </w:rPr>
              <w:t>5</w:t>
            </w:r>
          </w:p>
        </w:tc>
      </w:tr>
      <w:tr w:rsidR="00A120D0" w:rsidRPr="00183C50" w14:paraId="18672385" w14:textId="77777777" w:rsidTr="00690927">
        <w:trPr>
          <w:trHeight w:val="1"/>
          <w:jc w:val="center"/>
        </w:trPr>
        <w:tc>
          <w:tcPr>
            <w:tcW w:w="996" w:type="dxa"/>
            <w:tcBorders>
              <w:bottom w:val="single" w:sz="4" w:space="0" w:color="auto"/>
            </w:tcBorders>
            <w:shd w:val="clear" w:color="000000" w:fill="FFFFFF"/>
            <w:vAlign w:val="center"/>
          </w:tcPr>
          <w:p w14:paraId="0413FA92" w14:textId="77777777" w:rsidR="00A120D0" w:rsidRPr="00183C50" w:rsidRDefault="00A120D0" w:rsidP="00690927">
            <w:pPr>
              <w:adjustRightInd w:val="0"/>
              <w:jc w:val="center"/>
              <w:rPr>
                <w:rFonts w:ascii="Calibri" w:hAnsi="Calibri" w:cs="Calibri"/>
                <w:sz w:val="16"/>
                <w:szCs w:val="16"/>
                <w:lang w:eastAsia="es-EC"/>
              </w:rPr>
            </w:pPr>
            <w:r w:rsidRPr="00183C50">
              <w:rPr>
                <w:sz w:val="16"/>
                <w:szCs w:val="16"/>
                <w:lang w:eastAsia="es-EC"/>
              </w:rPr>
              <w:t>Resto</w:t>
            </w:r>
          </w:p>
        </w:tc>
        <w:tc>
          <w:tcPr>
            <w:tcW w:w="989" w:type="dxa"/>
            <w:tcBorders>
              <w:bottom w:val="single" w:sz="4" w:space="0" w:color="auto"/>
            </w:tcBorders>
            <w:shd w:val="clear" w:color="000000" w:fill="FFFFFF"/>
            <w:vAlign w:val="center"/>
          </w:tcPr>
          <w:p w14:paraId="0D80750E" w14:textId="28F588CC" w:rsidR="00A120D0" w:rsidRPr="00183C50" w:rsidRDefault="00A120D0" w:rsidP="00690927">
            <w:pPr>
              <w:adjustRightInd w:val="0"/>
              <w:jc w:val="center"/>
              <w:rPr>
                <w:rFonts w:ascii="Calibri" w:hAnsi="Calibri" w:cs="Calibri"/>
                <w:sz w:val="16"/>
                <w:szCs w:val="16"/>
                <w:lang w:eastAsia="es-EC"/>
              </w:rPr>
            </w:pPr>
            <w:r>
              <w:rPr>
                <w:sz w:val="16"/>
                <w:szCs w:val="16"/>
                <w:lang w:eastAsia="es-EC"/>
              </w:rPr>
              <w:t>2,</w:t>
            </w:r>
            <w:r w:rsidR="00C06E9C">
              <w:rPr>
                <w:sz w:val="16"/>
                <w:szCs w:val="16"/>
                <w:lang w:eastAsia="es-EC"/>
              </w:rPr>
              <w:t>0</w:t>
            </w:r>
          </w:p>
        </w:tc>
        <w:tc>
          <w:tcPr>
            <w:tcW w:w="992" w:type="dxa"/>
            <w:tcBorders>
              <w:bottom w:val="single" w:sz="4" w:space="0" w:color="auto"/>
            </w:tcBorders>
            <w:shd w:val="clear" w:color="000000" w:fill="FFFFFF"/>
            <w:vAlign w:val="center"/>
          </w:tcPr>
          <w:p w14:paraId="14174E8A" w14:textId="77777777" w:rsidR="00A120D0" w:rsidRPr="00183C50" w:rsidRDefault="00A120D0" w:rsidP="00690927">
            <w:pPr>
              <w:adjustRightInd w:val="0"/>
              <w:jc w:val="center"/>
              <w:rPr>
                <w:rFonts w:ascii="Calibri" w:hAnsi="Calibri" w:cs="Calibri"/>
                <w:sz w:val="16"/>
                <w:szCs w:val="16"/>
                <w:lang w:eastAsia="es-EC"/>
              </w:rPr>
            </w:pPr>
            <w:r>
              <w:rPr>
                <w:sz w:val="16"/>
                <w:szCs w:val="16"/>
                <w:lang w:eastAsia="es-EC"/>
              </w:rPr>
              <w:t>2,</w:t>
            </w:r>
            <w:r w:rsidRPr="00183C50">
              <w:rPr>
                <w:sz w:val="16"/>
                <w:szCs w:val="16"/>
                <w:lang w:eastAsia="es-EC"/>
              </w:rPr>
              <w:t>5</w:t>
            </w:r>
          </w:p>
        </w:tc>
        <w:tc>
          <w:tcPr>
            <w:tcW w:w="1004" w:type="dxa"/>
            <w:tcBorders>
              <w:bottom w:val="single" w:sz="4" w:space="0" w:color="auto"/>
            </w:tcBorders>
            <w:shd w:val="clear" w:color="000000" w:fill="FFFFFF"/>
            <w:vAlign w:val="center"/>
          </w:tcPr>
          <w:p w14:paraId="5D2CBD4D" w14:textId="77777777" w:rsidR="00A120D0" w:rsidRPr="00183C50" w:rsidRDefault="00A120D0" w:rsidP="00690927">
            <w:pPr>
              <w:adjustRightInd w:val="0"/>
              <w:jc w:val="center"/>
              <w:rPr>
                <w:rFonts w:ascii="Calibri" w:hAnsi="Calibri" w:cs="Calibri"/>
                <w:sz w:val="16"/>
                <w:szCs w:val="16"/>
                <w:lang w:eastAsia="es-EC"/>
              </w:rPr>
            </w:pPr>
            <w:r>
              <w:rPr>
                <w:sz w:val="16"/>
                <w:szCs w:val="16"/>
                <w:lang w:eastAsia="es-EC"/>
              </w:rPr>
              <w:t>1,</w:t>
            </w:r>
            <w:r w:rsidRPr="00183C50">
              <w:rPr>
                <w:sz w:val="16"/>
                <w:szCs w:val="16"/>
                <w:lang w:eastAsia="es-EC"/>
              </w:rPr>
              <w:t>5</w:t>
            </w:r>
          </w:p>
        </w:tc>
      </w:tr>
    </w:tbl>
    <w:p w14:paraId="47CA520C" w14:textId="77777777" w:rsidR="00A120D0" w:rsidRPr="004C0A19" w:rsidRDefault="00A120D0" w:rsidP="004C0A19">
      <w:pPr>
        <w:adjustRightInd w:val="0"/>
        <w:jc w:val="both"/>
        <w:rPr>
          <w:lang w:val="es-EC" w:eastAsia="es-EC"/>
        </w:rPr>
      </w:pPr>
    </w:p>
    <w:p w14:paraId="37BA810F" w14:textId="12A18F15" w:rsidR="00A120D0" w:rsidRPr="00A120D0" w:rsidRDefault="004F16E9" w:rsidP="00A120D0">
      <w:pPr>
        <w:pStyle w:val="Prrafodelista"/>
        <w:numPr>
          <w:ilvl w:val="1"/>
          <w:numId w:val="11"/>
        </w:numPr>
        <w:adjustRightInd w:val="0"/>
        <w:ind w:left="426"/>
        <w:rPr>
          <w:i/>
          <w:iCs/>
          <w:szCs w:val="22"/>
          <w:lang w:val="es-EC" w:eastAsia="es-EC"/>
        </w:rPr>
      </w:pPr>
      <w:r>
        <w:rPr>
          <w:i/>
          <w:iCs/>
          <w:szCs w:val="22"/>
          <w:lang w:val="es-EC" w:eastAsia="es-EC"/>
        </w:rPr>
        <w:t>Subdivisión 2</w:t>
      </w:r>
    </w:p>
    <w:p w14:paraId="08F5E91B" w14:textId="77777777" w:rsidR="00A120D0" w:rsidRPr="004C0A19" w:rsidRDefault="00A120D0" w:rsidP="004C0A19">
      <w:pPr>
        <w:adjustRightInd w:val="0"/>
        <w:jc w:val="both"/>
        <w:rPr>
          <w:lang w:val="es-EC" w:eastAsia="es-EC"/>
        </w:rPr>
      </w:pPr>
    </w:p>
    <w:p w14:paraId="5DEBB75B" w14:textId="0740104D" w:rsidR="00A120D0" w:rsidRDefault="003E29F5" w:rsidP="00A120D0">
      <w:pPr>
        <w:adjustRightInd w:val="0"/>
        <w:jc w:val="both"/>
        <w:rPr>
          <w:szCs w:val="22"/>
          <w:lang w:val="es-EC" w:eastAsia="es-EC"/>
        </w:rPr>
      </w:pPr>
      <w:r>
        <w:rPr>
          <w:szCs w:val="22"/>
          <w:lang w:val="es-EC" w:eastAsia="es-EC"/>
        </w:rPr>
        <w:t xml:space="preserve">Si se van a mostrar ecuaciones y </w:t>
      </w:r>
      <w:r w:rsidR="00A120D0" w:rsidRPr="00183C50">
        <w:rPr>
          <w:szCs w:val="22"/>
          <w:lang w:val="es-EC" w:eastAsia="es-EC"/>
        </w:rPr>
        <w:t xml:space="preserve">está usando MSWord, </w:t>
      </w:r>
      <w:r>
        <w:rPr>
          <w:szCs w:val="22"/>
          <w:lang w:val="es-EC" w:eastAsia="es-EC"/>
        </w:rPr>
        <w:t xml:space="preserve">se </w:t>
      </w:r>
      <w:r w:rsidR="00A120D0" w:rsidRPr="00183C50">
        <w:rPr>
          <w:szCs w:val="22"/>
          <w:lang w:val="es-EC" w:eastAsia="es-EC"/>
        </w:rPr>
        <w:t>sug</w:t>
      </w:r>
      <w:r>
        <w:rPr>
          <w:szCs w:val="22"/>
          <w:lang w:val="es-EC" w:eastAsia="es-EC"/>
        </w:rPr>
        <w:t>iere</w:t>
      </w:r>
      <w:r w:rsidR="00A120D0" w:rsidRPr="00183C50">
        <w:rPr>
          <w:szCs w:val="22"/>
          <w:lang w:val="es-EC" w:eastAsia="es-EC"/>
        </w:rPr>
        <w:t xml:space="preserve"> utilizar el </w:t>
      </w:r>
      <w:r w:rsidR="00A120D0" w:rsidRPr="00183C50">
        <w:rPr>
          <w:i/>
          <w:iCs/>
          <w:szCs w:val="22"/>
          <w:lang w:val="es-EC" w:eastAsia="es-EC"/>
        </w:rPr>
        <w:t>Editor de ecuaciones de Microsoft</w:t>
      </w:r>
      <w:r w:rsidR="00A120D0" w:rsidRPr="00183C50">
        <w:rPr>
          <w:szCs w:val="22"/>
          <w:lang w:val="es-EC" w:eastAsia="es-EC"/>
        </w:rPr>
        <w:t xml:space="preserve"> para las ecuaciones en su documento (</w:t>
      </w:r>
      <w:r w:rsidR="00A120D0" w:rsidRPr="00183C50">
        <w:rPr>
          <w:i/>
          <w:iCs/>
          <w:szCs w:val="22"/>
          <w:lang w:val="es-EC" w:eastAsia="es-EC"/>
        </w:rPr>
        <w:t>I</w:t>
      </w:r>
      <w:r w:rsidR="00A120D0">
        <w:rPr>
          <w:i/>
          <w:iCs/>
          <w:szCs w:val="22"/>
          <w:lang w:val="es-EC" w:eastAsia="es-EC"/>
        </w:rPr>
        <w:t>nsertar/Objeto/Crear Nuevo/</w:t>
      </w:r>
      <w:r w:rsidR="00A120D0" w:rsidRPr="00183C50">
        <w:rPr>
          <w:i/>
          <w:iCs/>
          <w:szCs w:val="22"/>
          <w:lang w:val="es-EC" w:eastAsia="es-EC"/>
        </w:rPr>
        <w:t>Microsoft Ecuación o Ecuación MathType</w:t>
      </w:r>
      <w:r w:rsidR="00A120D0" w:rsidRPr="00183C50">
        <w:rPr>
          <w:szCs w:val="22"/>
          <w:lang w:val="es-EC" w:eastAsia="es-EC"/>
        </w:rPr>
        <w:t>). La opción "flotar sobre el texto" no se debe elegir.</w:t>
      </w:r>
      <w:r w:rsidR="004F16E9">
        <w:rPr>
          <w:szCs w:val="22"/>
          <w:lang w:val="es-EC" w:eastAsia="es-EC"/>
        </w:rPr>
        <w:t xml:space="preserve"> </w:t>
      </w:r>
      <w:r w:rsidR="00A120D0">
        <w:rPr>
          <w:szCs w:val="22"/>
          <w:lang w:val="es-EC" w:eastAsia="es-EC"/>
        </w:rPr>
        <w:t>En</w:t>
      </w:r>
      <w:r w:rsidR="00A120D0" w:rsidRPr="00183C50">
        <w:rPr>
          <w:szCs w:val="22"/>
          <w:lang w:val="es-EC" w:eastAsia="es-EC"/>
        </w:rPr>
        <w:t xml:space="preserve">umere las ecuaciones consecutivamente con los números de la ecuación en paréntesis contra el margen derecho, como en (1). Utilice el editor de ecuaciones para crear la ecuación y esta debe estar </w:t>
      </w:r>
      <w:r w:rsidR="00A120D0">
        <w:rPr>
          <w:szCs w:val="22"/>
          <w:lang w:val="es-EC" w:eastAsia="es-EC"/>
        </w:rPr>
        <w:t>localizada en el margen derecho, como se muestra en el ejemplo siguiente:</w:t>
      </w:r>
    </w:p>
    <w:p w14:paraId="36E6162B" w14:textId="77777777" w:rsidR="00A120D0" w:rsidRPr="00183C50" w:rsidRDefault="00A120D0" w:rsidP="00A120D0">
      <w:pPr>
        <w:adjustRightInd w:val="0"/>
        <w:jc w:val="both"/>
        <w:rPr>
          <w:szCs w:val="22"/>
          <w:lang w:val="es-EC" w:eastAsia="es-EC"/>
        </w:rPr>
      </w:pPr>
    </w:p>
    <w:p w14:paraId="33ED4FFB" w14:textId="5A9BCE72" w:rsidR="00A120D0" w:rsidRPr="00183C50" w:rsidRDefault="00B46279" w:rsidP="008A0CAE">
      <w:pPr>
        <w:pStyle w:val="Equation"/>
        <w:jc w:val="right"/>
        <w:rPr>
          <w:szCs w:val="22"/>
          <w:lang w:val="es-EC"/>
        </w:rPr>
      </w:pPr>
      <w:r w:rsidRPr="00183C50">
        <w:rPr>
          <w:noProof/>
          <w:position w:val="-22"/>
          <w:szCs w:val="22"/>
        </w:rPr>
        <w:object w:dxaOrig="3360" w:dyaOrig="560" w14:anchorId="64E53A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2.85pt;height:23pt;mso-width-percent:0;mso-height-percent:0;mso-width-percent:0;mso-height-percent:0" o:ole="" fillcolor="window">
            <v:imagedata r:id="rId11" o:title=""/>
          </v:shape>
          <o:OLEObject Type="Embed" ProgID="Equation.3" ShapeID="_x0000_i1025" DrawAspect="Content" ObjectID="_1751572758" r:id="rId12"/>
        </w:object>
      </w:r>
      <w:r w:rsidR="008A0CAE" w:rsidRPr="00DB655D">
        <w:rPr>
          <w:szCs w:val="22"/>
          <w:lang w:val="es-CO"/>
        </w:rPr>
        <w:t xml:space="preserve">             </w:t>
      </w:r>
      <w:r w:rsidR="00A120D0" w:rsidRPr="00183C50">
        <w:rPr>
          <w:szCs w:val="22"/>
          <w:lang w:val="es-EC"/>
        </w:rPr>
        <w:t xml:space="preserve">(1) </w:t>
      </w:r>
    </w:p>
    <w:p w14:paraId="32221A4A" w14:textId="77777777" w:rsidR="00A120D0" w:rsidRDefault="00A120D0" w:rsidP="00A120D0">
      <w:pPr>
        <w:adjustRightInd w:val="0"/>
        <w:jc w:val="both"/>
        <w:rPr>
          <w:szCs w:val="22"/>
          <w:lang w:val="es-EC" w:eastAsia="es-EC"/>
        </w:rPr>
      </w:pPr>
    </w:p>
    <w:p w14:paraId="61575502" w14:textId="795E540D" w:rsidR="00A120D0" w:rsidRPr="00183C50" w:rsidRDefault="00A120D0" w:rsidP="00A120D0">
      <w:pPr>
        <w:adjustRightInd w:val="0"/>
        <w:jc w:val="both"/>
        <w:rPr>
          <w:szCs w:val="22"/>
          <w:lang w:val="es-EC" w:eastAsia="es-EC"/>
        </w:rPr>
      </w:pPr>
      <w:r w:rsidRPr="00183C50">
        <w:rPr>
          <w:szCs w:val="22"/>
          <w:lang w:val="es-EC" w:eastAsia="es-EC"/>
        </w:rPr>
        <w:t>Asegúrese de que los símbolos en su ecuación han sido definidos antes de que aparezcan en la ecuación o inmediatamente después. Ponga en cursiva los símbolos. Para referirse a la ecuación se escribe por ejemplo “Ecuación (1) "</w:t>
      </w:r>
    </w:p>
    <w:p w14:paraId="6E651C8B" w14:textId="77777777" w:rsidR="00A120D0" w:rsidRPr="004C0A19" w:rsidRDefault="00A120D0" w:rsidP="004C0A19">
      <w:pPr>
        <w:adjustRightInd w:val="0"/>
        <w:jc w:val="both"/>
        <w:rPr>
          <w:szCs w:val="22"/>
          <w:lang w:val="es-EC" w:eastAsia="es-EC"/>
        </w:rPr>
      </w:pPr>
    </w:p>
    <w:p w14:paraId="3804F323" w14:textId="178D07DC" w:rsidR="00A120D0" w:rsidRDefault="00A120D0" w:rsidP="004C0A19">
      <w:pPr>
        <w:adjustRightInd w:val="0"/>
        <w:jc w:val="both"/>
        <w:rPr>
          <w:i/>
          <w:iCs/>
          <w:szCs w:val="22"/>
          <w:lang w:val="es-EC" w:eastAsia="es-EC"/>
        </w:rPr>
      </w:pPr>
      <w:r w:rsidRPr="00A120D0">
        <w:rPr>
          <w:i/>
          <w:iCs/>
          <w:szCs w:val="22"/>
          <w:lang w:val="es-EC" w:eastAsia="es-EC"/>
        </w:rPr>
        <w:t>Unidades</w:t>
      </w:r>
    </w:p>
    <w:p w14:paraId="1873469F" w14:textId="77777777" w:rsidR="00BB01A5" w:rsidRPr="004C0A19" w:rsidRDefault="00BB01A5" w:rsidP="004C0A19">
      <w:pPr>
        <w:adjustRightInd w:val="0"/>
        <w:jc w:val="both"/>
        <w:rPr>
          <w:szCs w:val="22"/>
          <w:lang w:val="es-EC" w:eastAsia="es-EC"/>
        </w:rPr>
      </w:pPr>
    </w:p>
    <w:p w14:paraId="301F6F65" w14:textId="2046D5FC" w:rsidR="00F06F51" w:rsidRDefault="00A120D0" w:rsidP="00A120D0">
      <w:pPr>
        <w:adjustRightInd w:val="0"/>
        <w:jc w:val="both"/>
        <w:rPr>
          <w:szCs w:val="22"/>
          <w:lang w:val="es-EC" w:eastAsia="es-EC"/>
        </w:rPr>
      </w:pPr>
      <w:r w:rsidRPr="00183C50">
        <w:rPr>
          <w:szCs w:val="22"/>
          <w:lang w:val="es-EC" w:eastAsia="es-EC"/>
        </w:rPr>
        <w:t>Utilice el SI como unidades primarias. Otras unidades pueden ser utilizadas como unidades secundarias (en paréntesis). Por ejemplo, escriba "15 Gb/cm</w:t>
      </w:r>
      <w:r w:rsidRPr="00183C50">
        <w:rPr>
          <w:szCs w:val="22"/>
          <w:vertAlign w:val="superscript"/>
          <w:lang w:val="es-EC" w:eastAsia="es-EC"/>
        </w:rPr>
        <w:t>2</w:t>
      </w:r>
      <w:r w:rsidRPr="00183C50">
        <w:rPr>
          <w:szCs w:val="22"/>
          <w:lang w:val="es-EC" w:eastAsia="es-EC"/>
        </w:rPr>
        <w:t xml:space="preserve"> (100 Gb/in</w:t>
      </w:r>
      <w:r w:rsidRPr="00183C50">
        <w:rPr>
          <w:szCs w:val="22"/>
          <w:vertAlign w:val="superscript"/>
          <w:lang w:val="es-EC" w:eastAsia="es-EC"/>
        </w:rPr>
        <w:t>2</w:t>
      </w:r>
      <w:r w:rsidRPr="00183C50">
        <w:rPr>
          <w:szCs w:val="22"/>
          <w:lang w:val="es-EC" w:eastAsia="es-EC"/>
        </w:rPr>
        <w:t>)". Evite com</w:t>
      </w:r>
      <w:r w:rsidR="003D6D55">
        <w:rPr>
          <w:szCs w:val="22"/>
          <w:lang w:val="es-EC" w:eastAsia="es-EC"/>
        </w:rPr>
        <w:t>binar las unidades del SI y CGS e</w:t>
      </w:r>
      <w:r w:rsidRPr="00183C50">
        <w:rPr>
          <w:szCs w:val="22"/>
          <w:lang w:val="es-EC" w:eastAsia="es-EC"/>
        </w:rPr>
        <w:t>sto a menudo lleva a confusión porque las ecuaciones no cuadran dimensionalmente.</w:t>
      </w:r>
      <w:r w:rsidR="003D6D55">
        <w:rPr>
          <w:szCs w:val="22"/>
          <w:lang w:val="es-EC" w:eastAsia="es-EC"/>
        </w:rPr>
        <w:t xml:space="preserve"> </w:t>
      </w:r>
      <w:r w:rsidRPr="00183C50">
        <w:rPr>
          <w:szCs w:val="22"/>
          <w:lang w:val="es-CO" w:eastAsia="es-EC"/>
        </w:rPr>
        <w:t>Use un punto en el centro para separar las unidades compuestas, por ejemplo, “A·m</w:t>
      </w:r>
      <w:r w:rsidRPr="00183C50">
        <w:rPr>
          <w:szCs w:val="22"/>
          <w:vertAlign w:val="superscript"/>
          <w:lang w:val="es-CO" w:eastAsia="es-EC"/>
        </w:rPr>
        <w:t>2</w:t>
      </w:r>
      <w:r w:rsidRPr="00183C50">
        <w:rPr>
          <w:szCs w:val="22"/>
          <w:lang w:val="es-CO" w:eastAsia="es-EC"/>
        </w:rPr>
        <w:t>.”</w:t>
      </w:r>
    </w:p>
    <w:p w14:paraId="08780985" w14:textId="77777777" w:rsidR="00DA46D3" w:rsidRDefault="00DA46D3" w:rsidP="00A120D0">
      <w:pPr>
        <w:adjustRightInd w:val="0"/>
        <w:jc w:val="both"/>
        <w:rPr>
          <w:szCs w:val="22"/>
          <w:lang w:val="es-EC" w:eastAsia="es-EC"/>
        </w:rPr>
      </w:pPr>
    </w:p>
    <w:p w14:paraId="3A8BD054" w14:textId="77777777" w:rsidR="007D6318" w:rsidRPr="00183C50" w:rsidRDefault="007D6318" w:rsidP="00A120D0">
      <w:pPr>
        <w:adjustRightInd w:val="0"/>
        <w:jc w:val="both"/>
        <w:rPr>
          <w:szCs w:val="22"/>
          <w:lang w:val="es-EC" w:eastAsia="es-EC"/>
        </w:rPr>
      </w:pPr>
    </w:p>
    <w:p w14:paraId="410133A8" w14:textId="77777777" w:rsidR="00A120D0" w:rsidRPr="00A120D0" w:rsidRDefault="00A120D0" w:rsidP="00A120D0">
      <w:pPr>
        <w:pStyle w:val="Prrafodelista"/>
        <w:numPr>
          <w:ilvl w:val="1"/>
          <w:numId w:val="11"/>
        </w:numPr>
        <w:adjustRightInd w:val="0"/>
        <w:ind w:left="426"/>
        <w:rPr>
          <w:i/>
          <w:iCs/>
          <w:szCs w:val="22"/>
          <w:lang w:val="es-EC" w:eastAsia="es-EC"/>
        </w:rPr>
      </w:pPr>
      <w:r w:rsidRPr="00A120D0">
        <w:rPr>
          <w:i/>
          <w:iCs/>
          <w:szCs w:val="22"/>
          <w:lang w:val="es-EC" w:eastAsia="es-EC"/>
        </w:rPr>
        <w:lastRenderedPageBreak/>
        <w:t>Abreviaturas y Siglas</w:t>
      </w:r>
    </w:p>
    <w:p w14:paraId="25291B53" w14:textId="77777777" w:rsidR="0005799B" w:rsidRDefault="0005799B" w:rsidP="00A120D0">
      <w:pPr>
        <w:adjustRightInd w:val="0"/>
        <w:jc w:val="both"/>
        <w:rPr>
          <w:szCs w:val="22"/>
          <w:lang w:val="es-EC" w:eastAsia="es-EC"/>
        </w:rPr>
      </w:pPr>
    </w:p>
    <w:p w14:paraId="6627962F" w14:textId="60367B67" w:rsidR="00A120D0" w:rsidRDefault="00A120D0" w:rsidP="00A120D0">
      <w:pPr>
        <w:adjustRightInd w:val="0"/>
        <w:jc w:val="both"/>
        <w:rPr>
          <w:szCs w:val="22"/>
          <w:lang w:val="es-EC" w:eastAsia="es-EC"/>
        </w:rPr>
      </w:pPr>
      <w:r w:rsidRPr="00183C50">
        <w:rPr>
          <w:szCs w:val="22"/>
          <w:lang w:val="es-EC" w:eastAsia="es-EC"/>
        </w:rPr>
        <w:t>Defina las abreviaciones y acrónimos la primera vez que se utilizan en el texto, incluso después de que ya han sido definidos en el resumen.</w:t>
      </w:r>
      <w:r w:rsidR="00534CBC">
        <w:rPr>
          <w:szCs w:val="22"/>
          <w:lang w:val="es-EC" w:eastAsia="es-EC"/>
        </w:rPr>
        <w:t xml:space="preserve"> </w:t>
      </w:r>
      <w:r w:rsidRPr="00183C50">
        <w:rPr>
          <w:szCs w:val="22"/>
          <w:lang w:val="es-EC" w:eastAsia="es-EC"/>
        </w:rPr>
        <w:t>No utilice abreviaturas en el título a menos que sea inevitable</w:t>
      </w:r>
      <w:r>
        <w:rPr>
          <w:szCs w:val="22"/>
          <w:lang w:val="es-EC" w:eastAsia="es-EC"/>
        </w:rPr>
        <w:t>.</w:t>
      </w:r>
    </w:p>
    <w:p w14:paraId="17B98755" w14:textId="77777777" w:rsidR="00A120D0" w:rsidRDefault="00A120D0" w:rsidP="00A120D0">
      <w:pPr>
        <w:adjustRightInd w:val="0"/>
        <w:jc w:val="both"/>
        <w:rPr>
          <w:szCs w:val="22"/>
          <w:lang w:val="es-EC" w:eastAsia="es-EC"/>
        </w:rPr>
      </w:pPr>
    </w:p>
    <w:p w14:paraId="43897DD4" w14:textId="75FC0786" w:rsidR="00A120D0" w:rsidRPr="0005799B" w:rsidRDefault="00A120D0" w:rsidP="00511ECC">
      <w:pPr>
        <w:pStyle w:val="Prrafodelista"/>
        <w:numPr>
          <w:ilvl w:val="1"/>
          <w:numId w:val="11"/>
        </w:numPr>
        <w:adjustRightInd w:val="0"/>
        <w:ind w:left="426"/>
        <w:rPr>
          <w:szCs w:val="22"/>
          <w:lang w:val="es-EC" w:eastAsia="es-EC"/>
        </w:rPr>
      </w:pPr>
      <w:r w:rsidRPr="00A120D0">
        <w:rPr>
          <w:i/>
          <w:iCs/>
          <w:szCs w:val="22"/>
          <w:lang w:val="es-EC" w:eastAsia="es-EC"/>
        </w:rPr>
        <w:t>Otras</w:t>
      </w:r>
      <w:r>
        <w:rPr>
          <w:i/>
          <w:iCs/>
          <w:szCs w:val="22"/>
          <w:lang w:val="es-EC" w:eastAsia="es-EC"/>
        </w:rPr>
        <w:t xml:space="preserve"> </w:t>
      </w:r>
      <w:r w:rsidRPr="00A120D0">
        <w:rPr>
          <w:i/>
          <w:iCs/>
          <w:szCs w:val="22"/>
          <w:lang w:val="es-EC" w:eastAsia="es-EC"/>
        </w:rPr>
        <w:t>recomendaciones</w:t>
      </w:r>
    </w:p>
    <w:p w14:paraId="60B9A247" w14:textId="77777777" w:rsidR="0005799B" w:rsidRPr="0005799B" w:rsidRDefault="0005799B" w:rsidP="0005799B">
      <w:pPr>
        <w:adjustRightInd w:val="0"/>
        <w:ind w:left="66"/>
        <w:jc w:val="both"/>
        <w:rPr>
          <w:szCs w:val="22"/>
          <w:lang w:val="es-EC" w:eastAsia="es-EC"/>
        </w:rPr>
      </w:pPr>
    </w:p>
    <w:p w14:paraId="0CACFF77" w14:textId="77777777" w:rsidR="00A120D0" w:rsidRPr="00183C50" w:rsidRDefault="00A120D0" w:rsidP="00A120D0">
      <w:pPr>
        <w:pStyle w:val="Prrafodelista"/>
        <w:numPr>
          <w:ilvl w:val="0"/>
          <w:numId w:val="9"/>
        </w:numPr>
        <w:adjustRightInd w:val="0"/>
        <w:jc w:val="both"/>
        <w:rPr>
          <w:szCs w:val="22"/>
          <w:lang w:val="es-EC" w:eastAsia="es-EC"/>
        </w:rPr>
      </w:pPr>
      <w:r w:rsidRPr="00183C50">
        <w:rPr>
          <w:szCs w:val="22"/>
          <w:lang w:val="es-EC" w:eastAsia="es-EC"/>
        </w:rPr>
        <w:t xml:space="preserve">Para expresar valores decimales se </w:t>
      </w:r>
      <w:r>
        <w:rPr>
          <w:szCs w:val="22"/>
          <w:lang w:val="es-EC" w:eastAsia="es-EC"/>
        </w:rPr>
        <w:t xml:space="preserve">usarán comas, por ejemplo 3,45. </w:t>
      </w:r>
      <w:r w:rsidRPr="00183C50">
        <w:rPr>
          <w:szCs w:val="22"/>
          <w:lang w:val="es-EC" w:eastAsia="es-EC"/>
        </w:rPr>
        <w:t>Use un cero</w:t>
      </w:r>
      <w:r>
        <w:rPr>
          <w:szCs w:val="22"/>
          <w:lang w:val="es-EC" w:eastAsia="es-EC"/>
        </w:rPr>
        <w:t xml:space="preserve"> antes del decimal.</w:t>
      </w:r>
    </w:p>
    <w:p w14:paraId="6D131311" w14:textId="77777777" w:rsidR="00A120D0" w:rsidRPr="0036748F" w:rsidRDefault="00A120D0" w:rsidP="00A120D0">
      <w:pPr>
        <w:pStyle w:val="Prrafodelista"/>
        <w:numPr>
          <w:ilvl w:val="0"/>
          <w:numId w:val="9"/>
        </w:numPr>
        <w:adjustRightInd w:val="0"/>
        <w:jc w:val="both"/>
        <w:rPr>
          <w:szCs w:val="22"/>
          <w:lang w:val="es-EC" w:eastAsia="es-EC"/>
        </w:rPr>
      </w:pPr>
      <w:r>
        <w:rPr>
          <w:szCs w:val="22"/>
          <w:lang w:val="es-EC" w:eastAsia="es-EC"/>
        </w:rPr>
        <w:t>Se incluirá un espacio</w:t>
      </w:r>
      <w:r w:rsidRPr="0036748F">
        <w:rPr>
          <w:szCs w:val="22"/>
          <w:lang w:val="es-EC" w:eastAsia="es-EC"/>
        </w:rPr>
        <w:t xml:space="preserve"> entre números para indicar los valores de </w:t>
      </w:r>
      <w:r>
        <w:rPr>
          <w:szCs w:val="22"/>
          <w:lang w:val="es-EC" w:eastAsia="es-EC"/>
        </w:rPr>
        <w:t xml:space="preserve">miles, por ejemplo 463 </w:t>
      </w:r>
      <w:r w:rsidRPr="0036748F">
        <w:rPr>
          <w:szCs w:val="22"/>
          <w:lang w:val="es-EC" w:eastAsia="es-EC"/>
        </w:rPr>
        <w:t>690.</w:t>
      </w:r>
    </w:p>
    <w:p w14:paraId="22429C2A" w14:textId="77777777" w:rsidR="008305E8" w:rsidRPr="008305E8" w:rsidRDefault="00A120D0" w:rsidP="00373D7C">
      <w:pPr>
        <w:pStyle w:val="Prrafodelista"/>
        <w:numPr>
          <w:ilvl w:val="0"/>
          <w:numId w:val="9"/>
        </w:numPr>
        <w:adjustRightInd w:val="0"/>
        <w:jc w:val="both"/>
        <w:rPr>
          <w:szCs w:val="22"/>
          <w:lang w:val="es-CO" w:eastAsia="es-EC"/>
        </w:rPr>
      </w:pPr>
      <w:r w:rsidRPr="008305E8">
        <w:rPr>
          <w:szCs w:val="22"/>
          <w:lang w:val="es-EC" w:eastAsia="es-EC"/>
        </w:rPr>
        <w:t>Utilice notación científica para expresar números con más de 3 cifras hacia la derecha o izquierda, es decir, mayores a 2,50E+05 o menores a 4,8E-03</w:t>
      </w:r>
      <w:r w:rsidR="008305E8">
        <w:rPr>
          <w:szCs w:val="22"/>
          <w:lang w:val="es-EC" w:eastAsia="es-EC"/>
        </w:rPr>
        <w:t>.</w:t>
      </w:r>
    </w:p>
    <w:p w14:paraId="1370EC15" w14:textId="1EAC4EC7" w:rsidR="00BB01A5" w:rsidRPr="00BB01A5" w:rsidRDefault="00B677F2" w:rsidP="00BB01A5">
      <w:pPr>
        <w:pStyle w:val="Prrafodelista"/>
        <w:numPr>
          <w:ilvl w:val="0"/>
          <w:numId w:val="9"/>
        </w:numPr>
        <w:adjustRightInd w:val="0"/>
        <w:jc w:val="both"/>
        <w:rPr>
          <w:b/>
          <w:szCs w:val="22"/>
          <w:lang w:val="es-EC" w:eastAsia="es-EC"/>
        </w:rPr>
      </w:pPr>
      <w:r w:rsidRPr="008305E8">
        <w:rPr>
          <w:szCs w:val="22"/>
          <w:lang w:val="es-CO" w:eastAsia="es-EC"/>
        </w:rPr>
        <w:t>Finalmente, de ser necesario y de manera opcional</w:t>
      </w:r>
      <w:r w:rsidR="00CF7DED" w:rsidRPr="008305E8">
        <w:rPr>
          <w:szCs w:val="22"/>
          <w:lang w:val="es-CO" w:eastAsia="es-EC"/>
        </w:rPr>
        <w:t>,</w:t>
      </w:r>
      <w:r w:rsidRPr="008305E8">
        <w:rPr>
          <w:szCs w:val="22"/>
          <w:lang w:val="es-CO" w:eastAsia="es-EC"/>
        </w:rPr>
        <w:t xml:space="preserve"> se pueden incluir </w:t>
      </w:r>
      <w:r w:rsidR="008305E8">
        <w:rPr>
          <w:szCs w:val="22"/>
          <w:lang w:val="es-CO" w:eastAsia="es-EC"/>
        </w:rPr>
        <w:t>conclusiones,</w:t>
      </w:r>
      <w:r w:rsidR="008305E8" w:rsidRPr="008305E8">
        <w:rPr>
          <w:szCs w:val="22"/>
          <w:lang w:val="es-CO" w:eastAsia="es-EC"/>
        </w:rPr>
        <w:t xml:space="preserve"> recomendaciones </w:t>
      </w:r>
      <w:r w:rsidR="008305E8">
        <w:rPr>
          <w:szCs w:val="22"/>
          <w:lang w:val="es-CO" w:eastAsia="es-EC"/>
        </w:rPr>
        <w:t>y agradecimiento.</w:t>
      </w:r>
    </w:p>
    <w:p w14:paraId="150E0E2E" w14:textId="1DF65EFD" w:rsidR="00BB01A5" w:rsidRDefault="00BB01A5" w:rsidP="00BB01A5">
      <w:pPr>
        <w:adjustRightInd w:val="0"/>
        <w:rPr>
          <w:lang w:val="es-EC" w:eastAsia="es-EC"/>
        </w:rPr>
      </w:pPr>
    </w:p>
    <w:p w14:paraId="0FA6C377" w14:textId="77777777" w:rsidR="0049229B" w:rsidRPr="00BB01A5" w:rsidRDefault="0049229B" w:rsidP="00BB01A5">
      <w:pPr>
        <w:adjustRightInd w:val="0"/>
        <w:rPr>
          <w:lang w:val="es-EC" w:eastAsia="es-EC"/>
        </w:rPr>
      </w:pPr>
    </w:p>
    <w:p w14:paraId="3A703CA9" w14:textId="27780E86" w:rsidR="00BB01A5" w:rsidRPr="00BB01A5" w:rsidRDefault="00BB01A5" w:rsidP="00BB01A5">
      <w:pPr>
        <w:adjustRightInd w:val="0"/>
        <w:jc w:val="center"/>
        <w:rPr>
          <w:b/>
          <w:lang w:val="es-EC" w:eastAsia="es-EC"/>
        </w:rPr>
      </w:pPr>
      <w:r>
        <w:rPr>
          <w:b/>
          <w:lang w:val="es-EC" w:eastAsia="es-EC"/>
        </w:rPr>
        <w:t>4</w:t>
      </w:r>
      <w:r w:rsidRPr="00BB01A5">
        <w:rPr>
          <w:b/>
          <w:lang w:val="es-EC" w:eastAsia="es-EC"/>
        </w:rPr>
        <w:t xml:space="preserve">. </w:t>
      </w:r>
      <w:r w:rsidR="00BB6CED">
        <w:rPr>
          <w:b/>
          <w:lang w:val="es-EC" w:eastAsia="es-EC"/>
        </w:rPr>
        <w:t>RES</w:t>
      </w:r>
      <w:r>
        <w:rPr>
          <w:b/>
          <w:lang w:val="es-EC" w:eastAsia="es-EC"/>
        </w:rPr>
        <w:t>ULTADOS</w:t>
      </w:r>
      <w:r w:rsidR="004F16E9">
        <w:rPr>
          <w:b/>
          <w:lang w:val="es-EC" w:eastAsia="es-EC"/>
        </w:rPr>
        <w:t xml:space="preserve"> Y</w:t>
      </w:r>
      <w:r w:rsidR="003E29F5">
        <w:rPr>
          <w:b/>
          <w:lang w:val="es-EC" w:eastAsia="es-EC"/>
        </w:rPr>
        <w:t>/O</w:t>
      </w:r>
      <w:r w:rsidR="004F16E9">
        <w:rPr>
          <w:b/>
          <w:lang w:val="es-EC" w:eastAsia="es-EC"/>
        </w:rPr>
        <w:t xml:space="preserve"> DISCUSIÓN</w:t>
      </w:r>
    </w:p>
    <w:p w14:paraId="7332C00E" w14:textId="19690CBB" w:rsidR="008305E8" w:rsidRDefault="008305E8" w:rsidP="0005799B">
      <w:pPr>
        <w:rPr>
          <w:szCs w:val="22"/>
          <w:lang w:val="es-EC" w:eastAsia="es-EC"/>
        </w:rPr>
      </w:pPr>
    </w:p>
    <w:p w14:paraId="0D4FFFAF" w14:textId="7690038B" w:rsidR="00BB01A5" w:rsidRDefault="00BB01A5" w:rsidP="00BB01A5">
      <w:pPr>
        <w:adjustRightInd w:val="0"/>
        <w:jc w:val="both"/>
        <w:rPr>
          <w:lang w:val="es-EC" w:eastAsia="es-EC"/>
        </w:rPr>
      </w:pPr>
    </w:p>
    <w:p w14:paraId="6DBEE5A9" w14:textId="6C6A8CBC" w:rsidR="00BB01A5" w:rsidRPr="00BB01A5" w:rsidRDefault="00BB01A5" w:rsidP="00BB01A5">
      <w:pPr>
        <w:adjustRightInd w:val="0"/>
        <w:jc w:val="center"/>
        <w:rPr>
          <w:b/>
          <w:lang w:val="es-EC" w:eastAsia="es-EC"/>
        </w:rPr>
      </w:pPr>
      <w:r>
        <w:rPr>
          <w:b/>
          <w:lang w:val="es-EC" w:eastAsia="es-EC"/>
        </w:rPr>
        <w:t>5</w:t>
      </w:r>
      <w:r w:rsidRPr="00BB01A5">
        <w:rPr>
          <w:b/>
          <w:lang w:val="es-EC" w:eastAsia="es-EC"/>
        </w:rPr>
        <w:t xml:space="preserve">. </w:t>
      </w:r>
      <w:r>
        <w:rPr>
          <w:b/>
          <w:lang w:val="es-EC" w:eastAsia="es-EC"/>
        </w:rPr>
        <w:t>CONCLUSIONES</w:t>
      </w:r>
    </w:p>
    <w:p w14:paraId="4F7D6354" w14:textId="77777777" w:rsidR="00BB01A5" w:rsidRDefault="00BB01A5" w:rsidP="00BB01A5">
      <w:pPr>
        <w:rPr>
          <w:szCs w:val="22"/>
          <w:lang w:val="es-EC" w:eastAsia="es-EC"/>
        </w:rPr>
      </w:pPr>
    </w:p>
    <w:p w14:paraId="18586CC1" w14:textId="231BD93A" w:rsidR="00BB01A5" w:rsidRDefault="00BB01A5" w:rsidP="00BB01A5">
      <w:pPr>
        <w:adjustRightInd w:val="0"/>
        <w:jc w:val="both"/>
        <w:rPr>
          <w:lang w:val="es-EC" w:eastAsia="es-EC"/>
        </w:rPr>
      </w:pPr>
    </w:p>
    <w:p w14:paraId="7CFED3AA" w14:textId="77777777" w:rsidR="00DE00AB" w:rsidRPr="00183C50" w:rsidRDefault="00DE00AB" w:rsidP="00DE00AB">
      <w:pPr>
        <w:adjustRightInd w:val="0"/>
        <w:jc w:val="center"/>
        <w:rPr>
          <w:b/>
          <w:lang w:val="es-EC" w:eastAsia="es-EC"/>
        </w:rPr>
      </w:pPr>
      <w:r w:rsidRPr="00183C50">
        <w:rPr>
          <w:b/>
          <w:lang w:val="es-EC" w:eastAsia="es-EC"/>
        </w:rPr>
        <w:t>REFERENCIAS</w:t>
      </w:r>
    </w:p>
    <w:p w14:paraId="570B2741" w14:textId="77777777" w:rsidR="00DE00AB" w:rsidRPr="0005799B" w:rsidRDefault="00DE00AB" w:rsidP="0005799B">
      <w:pPr>
        <w:adjustRightInd w:val="0"/>
        <w:rPr>
          <w:lang w:val="es-EC" w:eastAsia="es-EC"/>
        </w:rPr>
      </w:pPr>
    </w:p>
    <w:p w14:paraId="61EDC440" w14:textId="2C229525" w:rsidR="00093D13" w:rsidRDefault="00DE00AB" w:rsidP="00093D13">
      <w:pPr>
        <w:adjustRightInd w:val="0"/>
        <w:jc w:val="both"/>
        <w:rPr>
          <w:szCs w:val="22"/>
          <w:lang w:val="es-EC" w:eastAsia="es-EC"/>
        </w:rPr>
      </w:pPr>
      <w:r w:rsidRPr="00183C50">
        <w:rPr>
          <w:lang w:val="es-EC" w:eastAsia="es-EC"/>
        </w:rPr>
        <w:t xml:space="preserve">La lista de </w:t>
      </w:r>
      <w:r w:rsidRPr="00183C50">
        <w:rPr>
          <w:b/>
          <w:lang w:val="es-EC" w:eastAsia="es-EC"/>
        </w:rPr>
        <w:t xml:space="preserve">referencias debe estar </w:t>
      </w:r>
      <w:r w:rsidR="008305E8">
        <w:rPr>
          <w:b/>
          <w:lang w:val="es-EC" w:eastAsia="es-EC"/>
        </w:rPr>
        <w:t xml:space="preserve">en Formato APA </w:t>
      </w:r>
      <w:r w:rsidRPr="00183C50">
        <w:rPr>
          <w:b/>
          <w:lang w:val="es-EC" w:eastAsia="es-EC"/>
        </w:rPr>
        <w:t>ordenada alfabéticamente</w:t>
      </w:r>
      <w:r w:rsidR="003E29F5">
        <w:rPr>
          <w:b/>
          <w:lang w:val="es-EC" w:eastAsia="es-EC"/>
        </w:rPr>
        <w:t>.</w:t>
      </w:r>
      <w:r w:rsidRPr="00183C50">
        <w:rPr>
          <w:lang w:val="es-EC" w:eastAsia="es-EC"/>
        </w:rPr>
        <w:t xml:space="preserve"> </w:t>
      </w:r>
      <w:r w:rsidR="003E29F5">
        <w:rPr>
          <w:lang w:val="es-EC" w:eastAsia="es-EC"/>
        </w:rPr>
        <w:t>T</w:t>
      </w:r>
      <w:r w:rsidRPr="00183C50">
        <w:rPr>
          <w:lang w:val="es-EC" w:eastAsia="es-EC"/>
        </w:rPr>
        <w:t>odas las referencias listadas deben estar directamente citadas en el cuerp</w:t>
      </w:r>
      <w:r w:rsidR="008168A7">
        <w:rPr>
          <w:lang w:val="es-EC" w:eastAsia="es-EC"/>
        </w:rPr>
        <w:t>o del texto usando (</w:t>
      </w:r>
      <w:r w:rsidR="00231FEE">
        <w:rPr>
          <w:lang w:val="es-EC" w:eastAsia="es-EC"/>
        </w:rPr>
        <w:t>Apellido, año</w:t>
      </w:r>
      <w:r w:rsidR="008168A7">
        <w:rPr>
          <w:lang w:val="es-EC" w:eastAsia="es-EC"/>
        </w:rPr>
        <w:t>)</w:t>
      </w:r>
      <w:r w:rsidR="00231FEE">
        <w:rPr>
          <w:lang w:val="es-EC" w:eastAsia="es-EC"/>
        </w:rPr>
        <w:t xml:space="preserve">. </w:t>
      </w:r>
      <w:r w:rsidR="00093D13" w:rsidRPr="00183C50">
        <w:rPr>
          <w:szCs w:val="22"/>
          <w:lang w:val="es-EC" w:eastAsia="es-EC"/>
        </w:rPr>
        <w:t>Las notas al pie deben evitarse en la medida de lo posible.</w:t>
      </w:r>
    </w:p>
    <w:p w14:paraId="0004397D" w14:textId="77777777" w:rsidR="0005799B" w:rsidRPr="00183C50" w:rsidRDefault="0005799B" w:rsidP="00093D13">
      <w:pPr>
        <w:adjustRightInd w:val="0"/>
        <w:jc w:val="both"/>
        <w:rPr>
          <w:szCs w:val="22"/>
          <w:lang w:val="es-EC" w:eastAsia="es-EC"/>
        </w:rPr>
      </w:pPr>
    </w:p>
    <w:p w14:paraId="7137CB53" w14:textId="77FB23CD" w:rsidR="008917E9" w:rsidRDefault="00DE00AB" w:rsidP="003F399E">
      <w:pPr>
        <w:adjustRightInd w:val="0"/>
        <w:jc w:val="both"/>
        <w:rPr>
          <w:iCs/>
          <w:szCs w:val="16"/>
          <w:lang w:val="es-EC" w:eastAsia="es-EC"/>
        </w:rPr>
      </w:pPr>
      <w:r>
        <w:rPr>
          <w:lang w:val="es-EC" w:eastAsia="es-EC"/>
        </w:rPr>
        <w:t>El artículo debe cont</w:t>
      </w:r>
      <w:r w:rsidR="008B4D3D">
        <w:rPr>
          <w:lang w:val="es-EC" w:eastAsia="es-EC"/>
        </w:rPr>
        <w:t xml:space="preserve">ener un mínimo de 6 referencias. </w:t>
      </w:r>
      <w:r w:rsidR="008917E9" w:rsidRPr="007A1BCF">
        <w:rPr>
          <w:iCs/>
          <w:szCs w:val="16"/>
          <w:lang w:val="es-EC" w:eastAsia="es-EC"/>
        </w:rPr>
        <w:t>Seguir el formato indicado a continuación de acuerdo al tipo de referencia a:</w:t>
      </w:r>
    </w:p>
    <w:p w14:paraId="04802CD0" w14:textId="77777777" w:rsidR="00DE00AB" w:rsidRDefault="00DE00AB" w:rsidP="00DE00AB">
      <w:pPr>
        <w:adjustRightInd w:val="0"/>
        <w:spacing w:before="240" w:after="240"/>
        <w:jc w:val="both"/>
        <w:rPr>
          <w:b/>
          <w:iCs/>
          <w:szCs w:val="16"/>
          <w:lang w:val="es-EC" w:eastAsia="es-EC"/>
        </w:rPr>
      </w:pPr>
      <w:r w:rsidRPr="00FD5792">
        <w:rPr>
          <w:b/>
          <w:iCs/>
          <w:szCs w:val="16"/>
          <w:lang w:val="es-EC" w:eastAsia="es-EC"/>
        </w:rPr>
        <w:t>Formato básico para</w:t>
      </w:r>
      <w:r w:rsidR="00FD5792">
        <w:rPr>
          <w:b/>
          <w:iCs/>
          <w:szCs w:val="16"/>
          <w:lang w:val="es-EC" w:eastAsia="es-EC"/>
        </w:rPr>
        <w:t xml:space="preserve"> referenciar</w:t>
      </w:r>
      <w:r w:rsidRPr="00FD5792">
        <w:rPr>
          <w:b/>
          <w:iCs/>
          <w:szCs w:val="16"/>
          <w:lang w:val="es-EC" w:eastAsia="es-EC"/>
        </w:rPr>
        <w:t xml:space="preserve"> libros:</w:t>
      </w:r>
    </w:p>
    <w:p w14:paraId="4443CC34" w14:textId="77777777" w:rsidR="00FD5792" w:rsidRPr="00FD5792" w:rsidRDefault="00FD5792" w:rsidP="00DE00AB">
      <w:pPr>
        <w:adjustRightInd w:val="0"/>
        <w:spacing w:before="240" w:after="240"/>
        <w:jc w:val="both"/>
        <w:rPr>
          <w:szCs w:val="16"/>
          <w:lang w:val="es-EC"/>
        </w:rPr>
      </w:pPr>
      <w:r>
        <w:rPr>
          <w:iCs/>
          <w:szCs w:val="16"/>
          <w:lang w:val="es-EC" w:eastAsia="es-EC"/>
        </w:rPr>
        <w:t xml:space="preserve">Apellido, Inicial Nombre. (Año). </w:t>
      </w:r>
      <w:r>
        <w:rPr>
          <w:i/>
          <w:iCs/>
          <w:szCs w:val="16"/>
          <w:lang w:val="es-EC" w:eastAsia="es-EC"/>
        </w:rPr>
        <w:t xml:space="preserve">Título del libro. </w:t>
      </w:r>
      <w:r>
        <w:rPr>
          <w:iCs/>
          <w:szCs w:val="16"/>
          <w:lang w:val="es-EC" w:eastAsia="es-EC"/>
        </w:rPr>
        <w:t>Ciudad, País: Editorial.</w:t>
      </w:r>
    </w:p>
    <w:p w14:paraId="77FDB9E8" w14:textId="77777777" w:rsidR="00DE00AB" w:rsidRPr="00231FEE" w:rsidRDefault="00DE00AB" w:rsidP="00DE00AB">
      <w:pPr>
        <w:pStyle w:val="References"/>
        <w:numPr>
          <w:ilvl w:val="0"/>
          <w:numId w:val="8"/>
        </w:numPr>
        <w:autoSpaceDE/>
        <w:autoSpaceDN/>
        <w:rPr>
          <w:b/>
          <w:spacing w:val="-1"/>
          <w:sz w:val="20"/>
          <w:szCs w:val="20"/>
          <w:lang w:val="es-EC"/>
        </w:rPr>
      </w:pPr>
      <w:r w:rsidRPr="00231FEE">
        <w:rPr>
          <w:b/>
          <w:spacing w:val="-1"/>
          <w:sz w:val="20"/>
          <w:szCs w:val="20"/>
          <w:lang w:val="es-EC"/>
        </w:rPr>
        <w:t>Libros con un autor:</w:t>
      </w:r>
    </w:p>
    <w:p w14:paraId="5BD2035F" w14:textId="77777777" w:rsidR="00DE00AB" w:rsidRPr="005C18C5" w:rsidRDefault="00DE00AB" w:rsidP="00DE00AB">
      <w:pPr>
        <w:pStyle w:val="References"/>
        <w:numPr>
          <w:ilvl w:val="0"/>
          <w:numId w:val="0"/>
        </w:numPr>
        <w:autoSpaceDE/>
        <w:autoSpaceDN/>
        <w:rPr>
          <w:spacing w:val="-1"/>
          <w:sz w:val="20"/>
          <w:szCs w:val="20"/>
          <w:lang w:val="es-EC"/>
        </w:rPr>
      </w:pPr>
    </w:p>
    <w:p w14:paraId="22D84ABA" w14:textId="77777777" w:rsidR="00DE00AB" w:rsidRPr="00FD5792" w:rsidRDefault="00CC75C3" w:rsidP="00DE00AB">
      <w:pPr>
        <w:pStyle w:val="References"/>
        <w:numPr>
          <w:ilvl w:val="0"/>
          <w:numId w:val="0"/>
        </w:numPr>
        <w:autoSpaceDE/>
        <w:autoSpaceDN/>
        <w:rPr>
          <w:spacing w:val="-1"/>
          <w:sz w:val="20"/>
          <w:szCs w:val="20"/>
          <w:lang w:val="es-EC"/>
        </w:rPr>
      </w:pPr>
      <w:r w:rsidRPr="00FD5792">
        <w:rPr>
          <w:spacing w:val="-1"/>
          <w:sz w:val="20"/>
          <w:szCs w:val="20"/>
          <w:lang w:val="es-EC"/>
        </w:rPr>
        <w:t>En las referencias</w:t>
      </w:r>
      <w:r w:rsidR="00A640C0">
        <w:rPr>
          <w:spacing w:val="-1"/>
          <w:sz w:val="20"/>
          <w:szCs w:val="20"/>
          <w:lang w:val="es-EC"/>
        </w:rPr>
        <w:t>:</w:t>
      </w:r>
    </w:p>
    <w:p w14:paraId="5EB774AB" w14:textId="77777777" w:rsidR="00DE00AB" w:rsidRPr="005C18C5" w:rsidRDefault="00DE00AB" w:rsidP="00231FEE">
      <w:pPr>
        <w:pStyle w:val="References"/>
        <w:numPr>
          <w:ilvl w:val="0"/>
          <w:numId w:val="0"/>
        </w:numPr>
        <w:rPr>
          <w:shd w:val="clear" w:color="auto" w:fill="FFFFFF"/>
          <w:lang w:val="es-EC"/>
        </w:rPr>
      </w:pPr>
      <w:r w:rsidRPr="00944EC1">
        <w:rPr>
          <w:shd w:val="clear" w:color="auto" w:fill="FFFFFF"/>
        </w:rPr>
        <w:t>King, M. (2000).</w:t>
      </w:r>
      <w:r w:rsidRPr="00944EC1">
        <w:rPr>
          <w:rStyle w:val="apple-converted-space"/>
          <w:color w:val="333333"/>
          <w:shd w:val="clear" w:color="auto" w:fill="FFFFFF"/>
        </w:rPr>
        <w:t> </w:t>
      </w:r>
      <w:r w:rsidRPr="00944EC1">
        <w:rPr>
          <w:i/>
          <w:iCs/>
          <w:shd w:val="clear" w:color="auto" w:fill="FFFFFF"/>
        </w:rPr>
        <w:t>Wrestling with the angel: A life of Janet Frame.</w:t>
      </w:r>
      <w:r w:rsidRPr="00944EC1">
        <w:rPr>
          <w:rStyle w:val="apple-converted-space"/>
          <w:color w:val="333333"/>
          <w:shd w:val="clear" w:color="auto" w:fill="FFFFFF"/>
        </w:rPr>
        <w:t> </w:t>
      </w:r>
      <w:r w:rsidRPr="005C18C5">
        <w:rPr>
          <w:shd w:val="clear" w:color="auto" w:fill="FFFFFF"/>
          <w:lang w:val="es-EC"/>
        </w:rPr>
        <w:t>Auckland, New Zealand: Viking.</w:t>
      </w:r>
    </w:p>
    <w:p w14:paraId="3F03BFAE" w14:textId="77777777" w:rsidR="00DE00AB" w:rsidRPr="005C18C5" w:rsidRDefault="00DE00AB" w:rsidP="00DE00AB">
      <w:pPr>
        <w:pStyle w:val="References"/>
        <w:numPr>
          <w:ilvl w:val="0"/>
          <w:numId w:val="0"/>
        </w:numPr>
        <w:rPr>
          <w:spacing w:val="6"/>
          <w:lang w:val="es-EC"/>
        </w:rPr>
      </w:pPr>
    </w:p>
    <w:p w14:paraId="0DDD3DD9" w14:textId="77777777" w:rsidR="00DE00AB" w:rsidRPr="005C18C5" w:rsidRDefault="00CC75C3" w:rsidP="00A640C0">
      <w:pPr>
        <w:pStyle w:val="References"/>
        <w:numPr>
          <w:ilvl w:val="0"/>
          <w:numId w:val="0"/>
        </w:numPr>
        <w:jc w:val="left"/>
        <w:rPr>
          <w:spacing w:val="6"/>
          <w:sz w:val="20"/>
          <w:szCs w:val="20"/>
          <w:lang w:val="es-EC"/>
        </w:rPr>
      </w:pPr>
      <w:r>
        <w:rPr>
          <w:spacing w:val="6"/>
          <w:sz w:val="20"/>
          <w:szCs w:val="20"/>
          <w:lang w:val="es-EC"/>
        </w:rPr>
        <w:t>Cita en el texto</w:t>
      </w:r>
      <w:r w:rsidR="00A640C0">
        <w:rPr>
          <w:spacing w:val="6"/>
          <w:sz w:val="20"/>
          <w:szCs w:val="20"/>
          <w:lang w:val="es-EC"/>
        </w:rPr>
        <w:t>:</w:t>
      </w:r>
    </w:p>
    <w:p w14:paraId="7B9A53D1" w14:textId="77777777" w:rsidR="00DE00AB" w:rsidRPr="005C18C5" w:rsidRDefault="00DE00AB" w:rsidP="00DE00AB">
      <w:pPr>
        <w:pStyle w:val="References"/>
        <w:numPr>
          <w:ilvl w:val="0"/>
          <w:numId w:val="0"/>
        </w:numPr>
        <w:ind w:left="360" w:hanging="360"/>
        <w:rPr>
          <w:sz w:val="20"/>
          <w:szCs w:val="20"/>
          <w:shd w:val="clear" w:color="auto" w:fill="FFFFFF"/>
          <w:lang w:val="es-EC"/>
        </w:rPr>
      </w:pPr>
      <w:r w:rsidRPr="005C18C5">
        <w:rPr>
          <w:sz w:val="20"/>
          <w:szCs w:val="20"/>
          <w:shd w:val="clear" w:color="auto" w:fill="FFFFFF"/>
          <w:lang w:val="es-EC"/>
        </w:rPr>
        <w:t>(King, 2000)</w:t>
      </w:r>
      <w:r w:rsidRPr="005C18C5">
        <w:rPr>
          <w:rStyle w:val="apple-converted-space"/>
          <w:sz w:val="20"/>
          <w:szCs w:val="20"/>
          <w:shd w:val="clear" w:color="auto" w:fill="FFFFFF"/>
          <w:lang w:val="es-EC"/>
        </w:rPr>
        <w:t xml:space="preserve"> o </w:t>
      </w:r>
      <w:r w:rsidRPr="005C18C5">
        <w:rPr>
          <w:sz w:val="20"/>
          <w:szCs w:val="20"/>
          <w:shd w:val="clear" w:color="auto" w:fill="FFFFFF"/>
          <w:lang w:val="es-EC"/>
        </w:rPr>
        <w:t>King (2</w:t>
      </w:r>
      <w:r w:rsidR="00FD5792">
        <w:rPr>
          <w:sz w:val="20"/>
          <w:szCs w:val="20"/>
          <w:shd w:val="clear" w:color="auto" w:fill="FFFFFF"/>
          <w:lang w:val="es-EC"/>
        </w:rPr>
        <w:t>000) argumenta que ...</w:t>
      </w:r>
    </w:p>
    <w:p w14:paraId="6A8E7CA6" w14:textId="77777777" w:rsidR="00DE00AB" w:rsidRPr="005C18C5" w:rsidRDefault="00DE00AB" w:rsidP="00DE00AB">
      <w:pPr>
        <w:pStyle w:val="References"/>
        <w:numPr>
          <w:ilvl w:val="0"/>
          <w:numId w:val="0"/>
        </w:numPr>
        <w:jc w:val="left"/>
        <w:rPr>
          <w:shd w:val="clear" w:color="auto" w:fill="FFFFFF"/>
          <w:lang w:val="es-EC"/>
        </w:rPr>
      </w:pPr>
    </w:p>
    <w:p w14:paraId="7750D2BB" w14:textId="77777777" w:rsidR="00DE00AB" w:rsidRDefault="00DE00AB" w:rsidP="00DE00AB">
      <w:pPr>
        <w:pStyle w:val="References"/>
        <w:numPr>
          <w:ilvl w:val="0"/>
          <w:numId w:val="8"/>
        </w:numPr>
        <w:jc w:val="left"/>
        <w:rPr>
          <w:b/>
          <w:sz w:val="20"/>
          <w:szCs w:val="20"/>
          <w:shd w:val="clear" w:color="auto" w:fill="FFFFFF"/>
          <w:lang w:val="es-EC"/>
        </w:rPr>
      </w:pPr>
      <w:r w:rsidRPr="00231FEE">
        <w:rPr>
          <w:b/>
          <w:sz w:val="20"/>
          <w:szCs w:val="20"/>
          <w:shd w:val="clear" w:color="auto" w:fill="FFFFFF"/>
          <w:lang w:val="es-EC"/>
        </w:rPr>
        <w:t>Libros con dos autores:</w:t>
      </w:r>
    </w:p>
    <w:p w14:paraId="72B13562" w14:textId="77777777" w:rsidR="00231FEE" w:rsidRPr="0005799B" w:rsidRDefault="00231FEE" w:rsidP="0005799B">
      <w:pPr>
        <w:pStyle w:val="References"/>
        <w:numPr>
          <w:ilvl w:val="0"/>
          <w:numId w:val="0"/>
        </w:numPr>
        <w:ind w:left="360" w:hanging="360"/>
        <w:jc w:val="left"/>
        <w:rPr>
          <w:sz w:val="20"/>
          <w:szCs w:val="20"/>
          <w:shd w:val="clear" w:color="auto" w:fill="FFFFFF"/>
          <w:lang w:val="es-EC"/>
        </w:rPr>
      </w:pPr>
    </w:p>
    <w:p w14:paraId="1359EEB5" w14:textId="77777777" w:rsidR="00DE00AB" w:rsidRPr="005C18C5" w:rsidRDefault="00CC75C3" w:rsidP="00DE00AB">
      <w:pPr>
        <w:pStyle w:val="References"/>
        <w:numPr>
          <w:ilvl w:val="0"/>
          <w:numId w:val="0"/>
        </w:numPr>
        <w:autoSpaceDE/>
        <w:autoSpaceDN/>
        <w:rPr>
          <w:spacing w:val="-1"/>
          <w:sz w:val="20"/>
          <w:szCs w:val="20"/>
          <w:lang w:val="es-EC"/>
        </w:rPr>
      </w:pPr>
      <w:r>
        <w:rPr>
          <w:spacing w:val="-1"/>
          <w:sz w:val="20"/>
          <w:szCs w:val="20"/>
          <w:lang w:val="es-EC"/>
        </w:rPr>
        <w:t>En las referencias</w:t>
      </w:r>
      <w:r w:rsidR="00A640C0">
        <w:rPr>
          <w:spacing w:val="-1"/>
          <w:sz w:val="20"/>
          <w:szCs w:val="20"/>
          <w:lang w:val="es-EC"/>
        </w:rPr>
        <w:t>:</w:t>
      </w:r>
    </w:p>
    <w:p w14:paraId="7C276433" w14:textId="77777777" w:rsidR="00DE00AB" w:rsidRPr="005C18C5" w:rsidRDefault="00DE00AB" w:rsidP="00231FEE">
      <w:pPr>
        <w:pStyle w:val="References"/>
        <w:numPr>
          <w:ilvl w:val="0"/>
          <w:numId w:val="0"/>
        </w:numPr>
        <w:rPr>
          <w:i/>
          <w:spacing w:val="6"/>
          <w:lang w:val="es-EC"/>
        </w:rPr>
      </w:pPr>
      <w:r>
        <w:rPr>
          <w:shd w:val="clear" w:color="auto" w:fill="FFFFFF"/>
          <w:lang w:val="es-EC"/>
        </w:rPr>
        <w:t>Treviño, L. K., y</w:t>
      </w:r>
      <w:r w:rsidRPr="00F478C3">
        <w:rPr>
          <w:shd w:val="clear" w:color="auto" w:fill="FFFFFF"/>
          <w:lang w:val="es-EC"/>
        </w:rPr>
        <w:t xml:space="preserve"> Nelson, K. A. (2007).</w:t>
      </w:r>
      <w:r w:rsidRPr="00F478C3">
        <w:rPr>
          <w:rStyle w:val="apple-converted-space"/>
          <w:shd w:val="clear" w:color="auto" w:fill="FFFFFF"/>
          <w:lang w:val="es-EC"/>
        </w:rPr>
        <w:t> </w:t>
      </w:r>
      <w:r w:rsidRPr="009C6E76">
        <w:rPr>
          <w:i/>
          <w:iCs/>
          <w:shd w:val="clear" w:color="auto" w:fill="FFFFFF"/>
        </w:rPr>
        <w:t>Managing business ethics: Straight tal</w:t>
      </w:r>
      <w:r w:rsidRPr="00F478C3">
        <w:rPr>
          <w:i/>
          <w:iCs/>
          <w:shd w:val="clear" w:color="auto" w:fill="FFFFFF"/>
        </w:rPr>
        <w:t>k about how to do it right</w:t>
      </w:r>
      <w:r w:rsidRPr="00F478C3">
        <w:rPr>
          <w:shd w:val="clear" w:color="auto" w:fill="FFFFFF"/>
        </w:rPr>
        <w:t xml:space="preserve">. </w:t>
      </w:r>
      <w:r w:rsidRPr="005C18C5">
        <w:rPr>
          <w:shd w:val="clear" w:color="auto" w:fill="FFFFFF"/>
          <w:lang w:val="es-EC"/>
        </w:rPr>
        <w:t>Hoboken, NJ: Wiley</w:t>
      </w:r>
    </w:p>
    <w:p w14:paraId="0E3BFF8D" w14:textId="77777777" w:rsidR="00DE00AB" w:rsidRPr="005C18C5" w:rsidRDefault="00DE00AB" w:rsidP="00DE00AB">
      <w:pPr>
        <w:pStyle w:val="References"/>
        <w:numPr>
          <w:ilvl w:val="0"/>
          <w:numId w:val="0"/>
        </w:numPr>
        <w:ind w:left="360" w:hanging="360"/>
        <w:jc w:val="left"/>
        <w:rPr>
          <w:shd w:val="clear" w:color="auto" w:fill="FFFFFF"/>
          <w:lang w:val="es-EC"/>
        </w:rPr>
      </w:pPr>
    </w:p>
    <w:p w14:paraId="2EC783FD" w14:textId="77777777" w:rsidR="00DE00AB" w:rsidRPr="005C18C5" w:rsidRDefault="00CC75C3" w:rsidP="00A640C0">
      <w:pPr>
        <w:pStyle w:val="References"/>
        <w:numPr>
          <w:ilvl w:val="0"/>
          <w:numId w:val="0"/>
        </w:numPr>
        <w:jc w:val="left"/>
        <w:rPr>
          <w:spacing w:val="6"/>
          <w:sz w:val="20"/>
          <w:szCs w:val="20"/>
          <w:lang w:val="es-EC"/>
        </w:rPr>
      </w:pPr>
      <w:r>
        <w:rPr>
          <w:spacing w:val="6"/>
          <w:sz w:val="20"/>
          <w:szCs w:val="20"/>
          <w:lang w:val="es-EC"/>
        </w:rPr>
        <w:t>Cita en el texto</w:t>
      </w:r>
      <w:r w:rsidR="00A640C0">
        <w:rPr>
          <w:spacing w:val="6"/>
          <w:sz w:val="20"/>
          <w:szCs w:val="20"/>
          <w:lang w:val="es-EC"/>
        </w:rPr>
        <w:t>:</w:t>
      </w:r>
    </w:p>
    <w:p w14:paraId="371F4A7E" w14:textId="6FAD7B93" w:rsidR="00DE00AB" w:rsidRPr="005C18C5" w:rsidRDefault="00DE00AB" w:rsidP="00231FEE">
      <w:pPr>
        <w:pStyle w:val="References"/>
        <w:numPr>
          <w:ilvl w:val="0"/>
          <w:numId w:val="0"/>
        </w:numPr>
        <w:jc w:val="left"/>
        <w:rPr>
          <w:i/>
          <w:sz w:val="20"/>
          <w:szCs w:val="20"/>
          <w:shd w:val="clear" w:color="auto" w:fill="FFFFFF"/>
          <w:lang w:val="es-EC"/>
        </w:rPr>
      </w:pPr>
      <w:r w:rsidRPr="005C18C5">
        <w:rPr>
          <w:sz w:val="20"/>
          <w:szCs w:val="20"/>
          <w:shd w:val="clear" w:color="auto" w:fill="FFFFFF"/>
          <w:lang w:val="es-EC"/>
        </w:rPr>
        <w:t>(Treviño y Nelson, 2007)</w:t>
      </w:r>
      <w:r w:rsidRPr="005C18C5">
        <w:rPr>
          <w:rStyle w:val="apple-converted-space"/>
          <w:sz w:val="20"/>
          <w:szCs w:val="20"/>
          <w:shd w:val="clear" w:color="auto" w:fill="FFFFFF"/>
          <w:lang w:val="es-EC"/>
        </w:rPr>
        <w:t> </w:t>
      </w:r>
      <w:r w:rsidRPr="005C18C5">
        <w:rPr>
          <w:iCs/>
          <w:sz w:val="20"/>
          <w:szCs w:val="20"/>
          <w:shd w:val="clear" w:color="auto" w:fill="FFFFFF"/>
          <w:lang w:val="es-EC"/>
        </w:rPr>
        <w:t>o</w:t>
      </w:r>
      <w:r w:rsidR="0049229B">
        <w:rPr>
          <w:iCs/>
          <w:sz w:val="20"/>
          <w:szCs w:val="20"/>
          <w:shd w:val="clear" w:color="auto" w:fill="FFFFFF"/>
          <w:lang w:val="es-EC"/>
        </w:rPr>
        <w:t xml:space="preserve"> </w:t>
      </w:r>
      <w:r w:rsidRPr="005C18C5">
        <w:rPr>
          <w:sz w:val="20"/>
          <w:szCs w:val="20"/>
          <w:shd w:val="clear" w:color="auto" w:fill="FFFFFF"/>
          <w:lang w:val="es-EC"/>
        </w:rPr>
        <w:t xml:space="preserve">Treviño y Nelson </w:t>
      </w:r>
      <w:r w:rsidR="00231FEE">
        <w:rPr>
          <w:sz w:val="20"/>
          <w:szCs w:val="20"/>
          <w:shd w:val="clear" w:color="auto" w:fill="FFFFFF"/>
          <w:lang w:val="es-EC"/>
        </w:rPr>
        <w:t xml:space="preserve">(2007) </w:t>
      </w:r>
      <w:r w:rsidRPr="005C18C5">
        <w:rPr>
          <w:sz w:val="20"/>
          <w:szCs w:val="20"/>
          <w:shd w:val="clear" w:color="auto" w:fill="FFFFFF"/>
          <w:lang w:val="es-EC"/>
        </w:rPr>
        <w:t>ilustra</w:t>
      </w:r>
      <w:r w:rsidR="00231FEE">
        <w:rPr>
          <w:sz w:val="20"/>
          <w:szCs w:val="20"/>
          <w:shd w:val="clear" w:color="auto" w:fill="FFFFFF"/>
          <w:lang w:val="es-EC"/>
        </w:rPr>
        <w:t>n</w:t>
      </w:r>
      <w:r w:rsidRPr="005C18C5">
        <w:rPr>
          <w:sz w:val="20"/>
          <w:szCs w:val="20"/>
          <w:shd w:val="clear" w:color="auto" w:fill="FFFFFF"/>
          <w:lang w:val="es-EC"/>
        </w:rPr>
        <w:t>…</w:t>
      </w:r>
    </w:p>
    <w:p w14:paraId="3F02CB5A" w14:textId="77777777" w:rsidR="00DE00AB" w:rsidRPr="00231FEE" w:rsidRDefault="00DE00AB" w:rsidP="00DE00AB">
      <w:pPr>
        <w:pStyle w:val="References"/>
        <w:numPr>
          <w:ilvl w:val="0"/>
          <w:numId w:val="8"/>
        </w:numPr>
        <w:jc w:val="left"/>
        <w:rPr>
          <w:b/>
          <w:sz w:val="20"/>
          <w:szCs w:val="20"/>
          <w:shd w:val="clear" w:color="auto" w:fill="FFFFFF"/>
          <w:lang w:val="es-EC"/>
        </w:rPr>
      </w:pPr>
      <w:r w:rsidRPr="00231FEE">
        <w:rPr>
          <w:b/>
          <w:sz w:val="20"/>
          <w:szCs w:val="20"/>
          <w:shd w:val="clear" w:color="auto" w:fill="FFFFFF"/>
          <w:lang w:val="es-EC"/>
        </w:rPr>
        <w:t>Libros con dos o más autores:</w:t>
      </w:r>
    </w:p>
    <w:p w14:paraId="69400559" w14:textId="77777777" w:rsidR="00DE00AB" w:rsidRPr="005C18C5" w:rsidRDefault="00DE00AB" w:rsidP="00DE00AB">
      <w:pPr>
        <w:pStyle w:val="References"/>
        <w:numPr>
          <w:ilvl w:val="0"/>
          <w:numId w:val="0"/>
        </w:numPr>
        <w:ind w:left="360" w:hanging="360"/>
        <w:jc w:val="left"/>
        <w:rPr>
          <w:shd w:val="clear" w:color="auto" w:fill="FFFFFF"/>
          <w:lang w:val="es-EC"/>
        </w:rPr>
      </w:pPr>
    </w:p>
    <w:p w14:paraId="581A1660" w14:textId="77777777" w:rsidR="00DE00AB" w:rsidRPr="00611E37" w:rsidRDefault="00CC75C3" w:rsidP="00DE00AB">
      <w:pPr>
        <w:pStyle w:val="References"/>
        <w:numPr>
          <w:ilvl w:val="0"/>
          <w:numId w:val="0"/>
        </w:numPr>
        <w:autoSpaceDE/>
        <w:autoSpaceDN/>
        <w:rPr>
          <w:spacing w:val="-1"/>
          <w:sz w:val="20"/>
          <w:szCs w:val="20"/>
          <w:lang w:val="es-EC"/>
        </w:rPr>
      </w:pPr>
      <w:r>
        <w:rPr>
          <w:spacing w:val="-1"/>
          <w:sz w:val="20"/>
          <w:szCs w:val="20"/>
          <w:lang w:val="es-EC"/>
        </w:rPr>
        <w:t>En las referencias</w:t>
      </w:r>
      <w:r w:rsidR="00A640C0">
        <w:rPr>
          <w:spacing w:val="-1"/>
          <w:sz w:val="20"/>
          <w:szCs w:val="20"/>
          <w:lang w:val="es-EC"/>
        </w:rPr>
        <w:t>:</w:t>
      </w:r>
    </w:p>
    <w:p w14:paraId="7BD9420E" w14:textId="77777777" w:rsidR="00DE00AB" w:rsidRPr="001B0CE2" w:rsidRDefault="00DE00AB" w:rsidP="00231FEE">
      <w:pPr>
        <w:pStyle w:val="References"/>
        <w:numPr>
          <w:ilvl w:val="0"/>
          <w:numId w:val="0"/>
        </w:numPr>
        <w:rPr>
          <w:i/>
          <w:shd w:val="clear" w:color="auto" w:fill="FFFFFF"/>
          <w:lang w:val="es-EC"/>
        </w:rPr>
      </w:pPr>
      <w:r w:rsidRPr="00905740">
        <w:rPr>
          <w:shd w:val="clear" w:color="auto" w:fill="FFFFFF"/>
          <w:lang w:val="es-EC"/>
        </w:rPr>
        <w:t>Krause, K.-L., Bochner, S., y Duchesne, S. (2006).</w:t>
      </w:r>
      <w:r w:rsidRPr="00905740">
        <w:rPr>
          <w:rStyle w:val="apple-converted-space"/>
          <w:shd w:val="clear" w:color="auto" w:fill="FFFFFF"/>
          <w:lang w:val="es-EC"/>
        </w:rPr>
        <w:t> </w:t>
      </w:r>
      <w:r w:rsidRPr="001B0CE2">
        <w:rPr>
          <w:i/>
          <w:iCs/>
          <w:shd w:val="clear" w:color="auto" w:fill="FFFFFF"/>
        </w:rPr>
        <w:t>Educational psychology for learning and teaching</w:t>
      </w:r>
      <w:r w:rsidRPr="001B0CE2">
        <w:rPr>
          <w:rStyle w:val="apple-converted-space"/>
          <w:shd w:val="clear" w:color="auto" w:fill="FFFFFF"/>
        </w:rPr>
        <w:t> </w:t>
      </w:r>
      <w:r w:rsidRPr="001B0CE2">
        <w:rPr>
          <w:shd w:val="clear" w:color="auto" w:fill="FFFFFF"/>
        </w:rPr>
        <w:t xml:space="preserve">(2nd ed.). </w:t>
      </w:r>
      <w:r w:rsidRPr="009C6E76">
        <w:rPr>
          <w:shd w:val="clear" w:color="auto" w:fill="FFFFFF"/>
          <w:lang w:val="es-EC"/>
        </w:rPr>
        <w:t>South Melbourne, VIC., Australia: Thomson.</w:t>
      </w:r>
    </w:p>
    <w:p w14:paraId="58C8037A" w14:textId="77777777" w:rsidR="00DE00AB" w:rsidRDefault="00DE00AB" w:rsidP="00DE00AB">
      <w:pPr>
        <w:pStyle w:val="References"/>
        <w:numPr>
          <w:ilvl w:val="0"/>
          <w:numId w:val="0"/>
        </w:numPr>
        <w:rPr>
          <w:i/>
          <w:shd w:val="clear" w:color="auto" w:fill="FFFFFF"/>
          <w:lang w:val="es-EC"/>
        </w:rPr>
      </w:pPr>
    </w:p>
    <w:p w14:paraId="0C3A4AD9" w14:textId="77777777" w:rsidR="00DE00AB" w:rsidRPr="009C6E76" w:rsidRDefault="00CC75C3" w:rsidP="00A640C0">
      <w:pPr>
        <w:pStyle w:val="References"/>
        <w:numPr>
          <w:ilvl w:val="0"/>
          <w:numId w:val="0"/>
        </w:numPr>
        <w:jc w:val="left"/>
        <w:rPr>
          <w:spacing w:val="6"/>
          <w:sz w:val="20"/>
          <w:szCs w:val="20"/>
          <w:lang w:val="es-EC"/>
        </w:rPr>
      </w:pPr>
      <w:r>
        <w:rPr>
          <w:spacing w:val="6"/>
          <w:sz w:val="20"/>
          <w:szCs w:val="20"/>
          <w:lang w:val="es-EC"/>
        </w:rPr>
        <w:t>Cita en el texto</w:t>
      </w:r>
      <w:r w:rsidR="00A640C0">
        <w:rPr>
          <w:spacing w:val="6"/>
          <w:sz w:val="20"/>
          <w:szCs w:val="20"/>
          <w:lang w:val="es-EC"/>
        </w:rPr>
        <w:t>:</w:t>
      </w:r>
    </w:p>
    <w:p w14:paraId="33560D0C" w14:textId="3EF1320B" w:rsidR="00DE00AB" w:rsidRDefault="00DE00AB" w:rsidP="00FD5792">
      <w:pPr>
        <w:pStyle w:val="References"/>
        <w:numPr>
          <w:ilvl w:val="0"/>
          <w:numId w:val="0"/>
        </w:numPr>
        <w:jc w:val="left"/>
        <w:rPr>
          <w:sz w:val="20"/>
          <w:szCs w:val="20"/>
          <w:shd w:val="clear" w:color="auto" w:fill="FFFFFF"/>
          <w:lang w:val="es-EC"/>
        </w:rPr>
      </w:pPr>
      <w:r w:rsidRPr="00611E37">
        <w:rPr>
          <w:sz w:val="20"/>
          <w:szCs w:val="20"/>
          <w:shd w:val="clear" w:color="auto" w:fill="FFFFFF"/>
          <w:lang w:val="es-EC"/>
        </w:rPr>
        <w:t>De acuerdo con Mezey et al. (2002)  o ... (Mezey et al., 2002)</w:t>
      </w:r>
      <w:r w:rsidRPr="00611E37">
        <w:rPr>
          <w:i/>
          <w:sz w:val="20"/>
          <w:szCs w:val="20"/>
          <w:shd w:val="clear" w:color="auto" w:fill="FFFFFF"/>
          <w:lang w:val="es-EC"/>
        </w:rPr>
        <w:t>.</w:t>
      </w:r>
    </w:p>
    <w:p w14:paraId="461996F4" w14:textId="77777777" w:rsidR="004F16E9" w:rsidRPr="004F16E9" w:rsidRDefault="004F16E9" w:rsidP="00FD5792">
      <w:pPr>
        <w:pStyle w:val="References"/>
        <w:numPr>
          <w:ilvl w:val="0"/>
          <w:numId w:val="0"/>
        </w:numPr>
        <w:jc w:val="left"/>
        <w:rPr>
          <w:sz w:val="20"/>
          <w:szCs w:val="20"/>
          <w:shd w:val="clear" w:color="auto" w:fill="FFFFFF"/>
          <w:lang w:val="es-EC"/>
        </w:rPr>
      </w:pPr>
    </w:p>
    <w:p w14:paraId="36C30341" w14:textId="77777777" w:rsidR="00DE00AB" w:rsidRDefault="00DE00AB" w:rsidP="00DE00AB">
      <w:pPr>
        <w:pStyle w:val="References"/>
        <w:numPr>
          <w:ilvl w:val="0"/>
          <w:numId w:val="0"/>
        </w:numPr>
        <w:ind w:left="360" w:hanging="360"/>
        <w:jc w:val="left"/>
        <w:rPr>
          <w:b/>
          <w:sz w:val="20"/>
          <w:shd w:val="clear" w:color="auto" w:fill="FFFFFF"/>
          <w:lang w:val="es-EC"/>
        </w:rPr>
      </w:pPr>
      <w:r w:rsidRPr="00FD5792">
        <w:rPr>
          <w:b/>
          <w:sz w:val="20"/>
          <w:shd w:val="clear" w:color="auto" w:fill="FFFFFF"/>
          <w:lang w:val="es-EC"/>
        </w:rPr>
        <w:t>Formato básico para</w:t>
      </w:r>
      <w:r w:rsidR="00FD5792">
        <w:rPr>
          <w:b/>
          <w:sz w:val="20"/>
          <w:shd w:val="clear" w:color="auto" w:fill="FFFFFF"/>
          <w:lang w:val="es-EC"/>
        </w:rPr>
        <w:t xml:space="preserve"> referenciar</w:t>
      </w:r>
      <w:r w:rsidRPr="00FD5792">
        <w:rPr>
          <w:b/>
          <w:sz w:val="20"/>
          <w:shd w:val="clear" w:color="auto" w:fill="FFFFFF"/>
          <w:lang w:val="es-EC"/>
        </w:rPr>
        <w:t xml:space="preserve"> a</w:t>
      </w:r>
      <w:r w:rsidR="00FD5792" w:rsidRPr="00FD5792">
        <w:rPr>
          <w:b/>
          <w:sz w:val="20"/>
          <w:shd w:val="clear" w:color="auto" w:fill="FFFFFF"/>
          <w:lang w:val="es-EC"/>
        </w:rPr>
        <w:t>r</w:t>
      </w:r>
      <w:r w:rsidRPr="00FD5792">
        <w:rPr>
          <w:b/>
          <w:sz w:val="20"/>
          <w:shd w:val="clear" w:color="auto" w:fill="FFFFFF"/>
          <w:lang w:val="es-EC"/>
        </w:rPr>
        <w:t>tículos científicos</w:t>
      </w:r>
    </w:p>
    <w:p w14:paraId="7260A9E1" w14:textId="77777777" w:rsidR="00FD5792" w:rsidRDefault="00FD5792" w:rsidP="00DE00AB">
      <w:pPr>
        <w:pStyle w:val="References"/>
        <w:numPr>
          <w:ilvl w:val="0"/>
          <w:numId w:val="0"/>
        </w:numPr>
        <w:ind w:left="360" w:hanging="360"/>
        <w:jc w:val="left"/>
        <w:rPr>
          <w:b/>
          <w:sz w:val="20"/>
          <w:shd w:val="clear" w:color="auto" w:fill="FFFFFF"/>
          <w:lang w:val="es-EC"/>
        </w:rPr>
      </w:pPr>
    </w:p>
    <w:p w14:paraId="016211B5" w14:textId="77777777" w:rsidR="00FD5792" w:rsidRPr="00FD5792" w:rsidRDefault="00FD5792" w:rsidP="0027436E">
      <w:pPr>
        <w:pStyle w:val="References"/>
        <w:numPr>
          <w:ilvl w:val="0"/>
          <w:numId w:val="0"/>
        </w:numPr>
        <w:rPr>
          <w:sz w:val="20"/>
          <w:shd w:val="clear" w:color="auto" w:fill="FFFFFF"/>
          <w:lang w:val="es-EC"/>
        </w:rPr>
      </w:pPr>
      <w:r>
        <w:rPr>
          <w:sz w:val="20"/>
          <w:shd w:val="clear" w:color="auto" w:fill="FFFFFF"/>
          <w:lang w:val="es-EC"/>
        </w:rPr>
        <w:t xml:space="preserve">Apellido, Inicial Nombre. (Año). Título del Artículo. </w:t>
      </w:r>
      <w:r>
        <w:rPr>
          <w:i/>
          <w:sz w:val="20"/>
          <w:shd w:val="clear" w:color="auto" w:fill="FFFFFF"/>
          <w:lang w:val="es-EC"/>
        </w:rPr>
        <w:t xml:space="preserve">Título/Iniciales de la Revista. </w:t>
      </w:r>
      <w:r>
        <w:rPr>
          <w:sz w:val="20"/>
          <w:shd w:val="clear" w:color="auto" w:fill="FFFFFF"/>
          <w:lang w:val="es-EC"/>
        </w:rPr>
        <w:t>Número de Volumen (Tomo), páginas</w:t>
      </w:r>
    </w:p>
    <w:p w14:paraId="2A4DEEB3" w14:textId="77777777" w:rsidR="00DE00AB" w:rsidRPr="007F2E14" w:rsidRDefault="00DE00AB" w:rsidP="00DE00AB">
      <w:pPr>
        <w:pStyle w:val="References"/>
        <w:numPr>
          <w:ilvl w:val="0"/>
          <w:numId w:val="0"/>
        </w:numPr>
        <w:ind w:left="360" w:hanging="360"/>
        <w:jc w:val="left"/>
        <w:rPr>
          <w:shd w:val="clear" w:color="auto" w:fill="FFFFFF"/>
          <w:lang w:val="es-EC"/>
        </w:rPr>
      </w:pPr>
    </w:p>
    <w:p w14:paraId="0ACB075F" w14:textId="77777777" w:rsidR="00DE00AB" w:rsidRPr="0027436E" w:rsidRDefault="00DE00AB" w:rsidP="00DE00AB">
      <w:pPr>
        <w:pStyle w:val="References"/>
        <w:numPr>
          <w:ilvl w:val="0"/>
          <w:numId w:val="8"/>
        </w:numPr>
        <w:jc w:val="left"/>
        <w:rPr>
          <w:b/>
          <w:sz w:val="20"/>
          <w:szCs w:val="20"/>
          <w:shd w:val="clear" w:color="auto" w:fill="FFFFFF"/>
          <w:lang w:val="es-EC"/>
        </w:rPr>
      </w:pPr>
      <w:r w:rsidRPr="0027436E">
        <w:rPr>
          <w:b/>
          <w:sz w:val="20"/>
          <w:szCs w:val="20"/>
          <w:shd w:val="clear" w:color="auto" w:fill="FFFFFF"/>
          <w:lang w:val="es-EC"/>
        </w:rPr>
        <w:t>Artículos en revistas:</w:t>
      </w:r>
    </w:p>
    <w:p w14:paraId="29E68B49" w14:textId="77777777" w:rsidR="00DE00AB" w:rsidRPr="00FD5792" w:rsidRDefault="00DE00AB" w:rsidP="00DE00AB">
      <w:pPr>
        <w:pStyle w:val="References"/>
        <w:numPr>
          <w:ilvl w:val="0"/>
          <w:numId w:val="0"/>
        </w:numPr>
        <w:ind w:left="360" w:hanging="360"/>
        <w:jc w:val="left"/>
        <w:rPr>
          <w:i/>
          <w:sz w:val="20"/>
          <w:szCs w:val="20"/>
          <w:shd w:val="clear" w:color="auto" w:fill="FFFFFF"/>
          <w:lang w:val="es-EC"/>
        </w:rPr>
      </w:pPr>
    </w:p>
    <w:p w14:paraId="0C7A4175" w14:textId="77777777" w:rsidR="00DE00AB" w:rsidRPr="00FD5792" w:rsidRDefault="00CC75C3" w:rsidP="00DE00AB">
      <w:pPr>
        <w:pStyle w:val="References"/>
        <w:numPr>
          <w:ilvl w:val="0"/>
          <w:numId w:val="0"/>
        </w:numPr>
        <w:ind w:left="360" w:hanging="360"/>
        <w:jc w:val="left"/>
        <w:rPr>
          <w:spacing w:val="-1"/>
          <w:sz w:val="20"/>
          <w:szCs w:val="20"/>
          <w:lang w:val="es-EC"/>
        </w:rPr>
      </w:pPr>
      <w:r w:rsidRPr="00FD5792">
        <w:rPr>
          <w:spacing w:val="-1"/>
          <w:sz w:val="20"/>
          <w:szCs w:val="20"/>
          <w:lang w:val="es-EC"/>
        </w:rPr>
        <w:t>En las referencias</w:t>
      </w:r>
      <w:r w:rsidR="00A640C0">
        <w:rPr>
          <w:spacing w:val="-1"/>
          <w:sz w:val="20"/>
          <w:szCs w:val="20"/>
          <w:lang w:val="es-EC"/>
        </w:rPr>
        <w:t>:</w:t>
      </w:r>
    </w:p>
    <w:p w14:paraId="492DDDBD" w14:textId="1D081E04" w:rsidR="00DE00AB" w:rsidRPr="009C6E76" w:rsidRDefault="00DE00AB" w:rsidP="0027436E">
      <w:pPr>
        <w:pStyle w:val="References"/>
        <w:numPr>
          <w:ilvl w:val="0"/>
          <w:numId w:val="0"/>
        </w:numPr>
        <w:rPr>
          <w:i/>
          <w:shd w:val="clear" w:color="auto" w:fill="FFFFFF"/>
          <w:lang w:val="es-EC"/>
        </w:rPr>
      </w:pPr>
      <w:proofErr w:type="spellStart"/>
      <w:r w:rsidRPr="00944EC1">
        <w:rPr>
          <w:shd w:val="clear" w:color="auto" w:fill="FFFFFF"/>
        </w:rPr>
        <w:t>Sainaghi</w:t>
      </w:r>
      <w:proofErr w:type="spellEnd"/>
      <w:r w:rsidRPr="00944EC1">
        <w:rPr>
          <w:shd w:val="clear" w:color="auto" w:fill="FFFFFF"/>
        </w:rPr>
        <w:t>, R. (2008). Strategic position and performance of winter destinations</w:t>
      </w:r>
      <w:r w:rsidRPr="00CA6F25">
        <w:rPr>
          <w:shd w:val="clear" w:color="auto" w:fill="FFFFFF"/>
        </w:rPr>
        <w:t>.</w:t>
      </w:r>
      <w:r w:rsidRPr="00CA6F25">
        <w:rPr>
          <w:rStyle w:val="apple-converted-space"/>
          <w:shd w:val="clear" w:color="auto" w:fill="FFFFFF"/>
        </w:rPr>
        <w:t> </w:t>
      </w:r>
      <w:r w:rsidRPr="009C6E76">
        <w:rPr>
          <w:i/>
          <w:iCs/>
          <w:shd w:val="clear" w:color="auto" w:fill="FFFFFF"/>
          <w:lang w:val="es-EC"/>
        </w:rPr>
        <w:t>Tourism</w:t>
      </w:r>
      <w:r w:rsidR="003F399E">
        <w:rPr>
          <w:i/>
          <w:iCs/>
          <w:shd w:val="clear" w:color="auto" w:fill="FFFFFF"/>
          <w:lang w:val="es-EC"/>
        </w:rPr>
        <w:t xml:space="preserve"> </w:t>
      </w:r>
      <w:r w:rsidRPr="009C6E76">
        <w:rPr>
          <w:i/>
          <w:iCs/>
          <w:shd w:val="clear" w:color="auto" w:fill="FFFFFF"/>
          <w:lang w:val="es-EC"/>
        </w:rPr>
        <w:t>Review, 63</w:t>
      </w:r>
      <w:r w:rsidRPr="009C6E76">
        <w:rPr>
          <w:shd w:val="clear" w:color="auto" w:fill="FFFFFF"/>
          <w:lang w:val="es-EC"/>
        </w:rPr>
        <w:t>(4), 40-57.</w:t>
      </w:r>
    </w:p>
    <w:p w14:paraId="7FA06EA4" w14:textId="77777777" w:rsidR="00DE00AB" w:rsidRPr="009C6E76" w:rsidRDefault="00DE00AB" w:rsidP="00DE00AB">
      <w:pPr>
        <w:pStyle w:val="References"/>
        <w:numPr>
          <w:ilvl w:val="0"/>
          <w:numId w:val="0"/>
        </w:numPr>
        <w:ind w:left="360" w:hanging="360"/>
        <w:jc w:val="left"/>
        <w:rPr>
          <w:shd w:val="clear" w:color="auto" w:fill="FFFFFF"/>
          <w:lang w:val="es-EC"/>
        </w:rPr>
      </w:pPr>
    </w:p>
    <w:p w14:paraId="48C17CF8" w14:textId="77777777" w:rsidR="00DE00AB" w:rsidRPr="00A640C0" w:rsidRDefault="00CC75C3" w:rsidP="00A640C0">
      <w:pPr>
        <w:pStyle w:val="References"/>
        <w:numPr>
          <w:ilvl w:val="0"/>
          <w:numId w:val="0"/>
        </w:numPr>
        <w:jc w:val="left"/>
        <w:rPr>
          <w:spacing w:val="6"/>
          <w:sz w:val="20"/>
          <w:szCs w:val="20"/>
          <w:lang w:val="es-EC"/>
        </w:rPr>
      </w:pPr>
      <w:r w:rsidRPr="00A640C0">
        <w:rPr>
          <w:spacing w:val="6"/>
          <w:sz w:val="20"/>
          <w:szCs w:val="20"/>
          <w:lang w:val="es-EC"/>
        </w:rPr>
        <w:t>Cita en el texto</w:t>
      </w:r>
      <w:r w:rsidR="00A640C0">
        <w:rPr>
          <w:spacing w:val="6"/>
          <w:sz w:val="20"/>
          <w:szCs w:val="20"/>
          <w:lang w:val="es-EC"/>
        </w:rPr>
        <w:t>:</w:t>
      </w:r>
    </w:p>
    <w:p w14:paraId="41E40571" w14:textId="3981CFD0" w:rsidR="00DE00AB" w:rsidRPr="009C6E76" w:rsidRDefault="00DE00AB" w:rsidP="00DE00AB">
      <w:pPr>
        <w:pStyle w:val="References"/>
        <w:numPr>
          <w:ilvl w:val="0"/>
          <w:numId w:val="0"/>
        </w:numPr>
        <w:ind w:left="360" w:hanging="360"/>
        <w:jc w:val="left"/>
        <w:rPr>
          <w:i/>
          <w:sz w:val="20"/>
          <w:szCs w:val="20"/>
          <w:shd w:val="clear" w:color="auto" w:fill="FFFFFF"/>
          <w:lang w:val="es-EC"/>
        </w:rPr>
      </w:pPr>
      <w:r w:rsidRPr="009C6E76">
        <w:rPr>
          <w:sz w:val="20"/>
          <w:szCs w:val="20"/>
          <w:shd w:val="clear" w:color="auto" w:fill="FFFFFF"/>
          <w:lang w:val="es-EC"/>
        </w:rPr>
        <w:t>(Sainaghi, 2008)</w:t>
      </w:r>
      <w:r w:rsidRPr="009C6E76">
        <w:rPr>
          <w:rStyle w:val="apple-converted-space"/>
          <w:sz w:val="20"/>
          <w:szCs w:val="20"/>
          <w:shd w:val="clear" w:color="auto" w:fill="FFFFFF"/>
          <w:lang w:val="es-EC"/>
        </w:rPr>
        <w:t> </w:t>
      </w:r>
      <w:r w:rsidRPr="009C6E76">
        <w:rPr>
          <w:iCs/>
          <w:sz w:val="20"/>
          <w:szCs w:val="20"/>
          <w:shd w:val="clear" w:color="auto" w:fill="FFFFFF"/>
          <w:lang w:val="es-EC"/>
        </w:rPr>
        <w:t>o</w:t>
      </w:r>
      <w:r w:rsidR="0049229B">
        <w:rPr>
          <w:iCs/>
          <w:sz w:val="20"/>
          <w:szCs w:val="20"/>
          <w:shd w:val="clear" w:color="auto" w:fill="FFFFFF"/>
          <w:lang w:val="es-EC"/>
        </w:rPr>
        <w:t xml:space="preserve"> </w:t>
      </w:r>
      <w:r w:rsidRPr="009C6E76">
        <w:rPr>
          <w:sz w:val="20"/>
          <w:szCs w:val="20"/>
          <w:shd w:val="clear" w:color="auto" w:fill="FFFFFF"/>
          <w:lang w:val="es-EC"/>
        </w:rPr>
        <w:t>Sainaghi (2008) sugiere ...</w:t>
      </w:r>
    </w:p>
    <w:p w14:paraId="63B1A79A" w14:textId="77777777" w:rsidR="00DE00AB" w:rsidRPr="009C6E76" w:rsidRDefault="00DE00AB" w:rsidP="00DE00AB">
      <w:pPr>
        <w:pStyle w:val="References"/>
        <w:numPr>
          <w:ilvl w:val="0"/>
          <w:numId w:val="0"/>
        </w:numPr>
        <w:ind w:left="720"/>
        <w:jc w:val="left"/>
        <w:rPr>
          <w:i/>
          <w:shd w:val="clear" w:color="auto" w:fill="FFFFFF"/>
          <w:lang w:val="es-EC"/>
        </w:rPr>
      </w:pPr>
    </w:p>
    <w:p w14:paraId="317799D6" w14:textId="77777777" w:rsidR="00DE00AB" w:rsidRPr="0027436E" w:rsidRDefault="00DE00AB" w:rsidP="00DE00AB">
      <w:pPr>
        <w:pStyle w:val="References"/>
        <w:numPr>
          <w:ilvl w:val="0"/>
          <w:numId w:val="8"/>
        </w:numPr>
        <w:jc w:val="left"/>
        <w:rPr>
          <w:b/>
          <w:sz w:val="20"/>
          <w:szCs w:val="20"/>
          <w:shd w:val="clear" w:color="auto" w:fill="FFFFFF"/>
        </w:rPr>
      </w:pPr>
      <w:proofErr w:type="spellStart"/>
      <w:r w:rsidRPr="0027436E">
        <w:rPr>
          <w:b/>
          <w:sz w:val="20"/>
          <w:szCs w:val="20"/>
          <w:shd w:val="clear" w:color="auto" w:fill="FFFFFF"/>
        </w:rPr>
        <w:t>Artículos</w:t>
      </w:r>
      <w:proofErr w:type="spellEnd"/>
      <w:r w:rsidRPr="0027436E">
        <w:rPr>
          <w:b/>
          <w:sz w:val="20"/>
          <w:szCs w:val="20"/>
          <w:shd w:val="clear" w:color="auto" w:fill="FFFFFF"/>
        </w:rPr>
        <w:t xml:space="preserve"> con DOI</w:t>
      </w:r>
    </w:p>
    <w:p w14:paraId="545566E1" w14:textId="77777777" w:rsidR="00DE00AB" w:rsidRPr="00611E37" w:rsidRDefault="00DE00AB" w:rsidP="00DE00AB">
      <w:pPr>
        <w:pStyle w:val="References"/>
        <w:numPr>
          <w:ilvl w:val="0"/>
          <w:numId w:val="0"/>
        </w:numPr>
        <w:ind w:left="360" w:hanging="360"/>
        <w:jc w:val="left"/>
        <w:rPr>
          <w:i/>
          <w:sz w:val="20"/>
          <w:szCs w:val="20"/>
          <w:shd w:val="clear" w:color="auto" w:fill="FFFFFF"/>
        </w:rPr>
      </w:pPr>
    </w:p>
    <w:p w14:paraId="6B58B228" w14:textId="059C5E60" w:rsidR="00DE00AB" w:rsidRPr="0027436E" w:rsidRDefault="00CC75C3" w:rsidP="00DE00AB">
      <w:pPr>
        <w:pStyle w:val="References"/>
        <w:numPr>
          <w:ilvl w:val="0"/>
          <w:numId w:val="0"/>
        </w:numPr>
        <w:ind w:left="360" w:hanging="360"/>
        <w:jc w:val="left"/>
        <w:rPr>
          <w:spacing w:val="-1"/>
          <w:sz w:val="20"/>
          <w:szCs w:val="20"/>
        </w:rPr>
      </w:pPr>
      <w:proofErr w:type="spellStart"/>
      <w:r w:rsidRPr="0027436E">
        <w:rPr>
          <w:spacing w:val="-1"/>
          <w:sz w:val="20"/>
          <w:szCs w:val="20"/>
        </w:rPr>
        <w:t>En</w:t>
      </w:r>
      <w:proofErr w:type="spellEnd"/>
      <w:r w:rsidRPr="0027436E">
        <w:rPr>
          <w:spacing w:val="-1"/>
          <w:sz w:val="20"/>
          <w:szCs w:val="20"/>
        </w:rPr>
        <w:t xml:space="preserve"> las</w:t>
      </w:r>
      <w:r w:rsidR="0049229B">
        <w:rPr>
          <w:spacing w:val="-1"/>
          <w:sz w:val="20"/>
          <w:szCs w:val="20"/>
        </w:rPr>
        <w:t xml:space="preserve"> </w:t>
      </w:r>
      <w:proofErr w:type="spellStart"/>
      <w:r w:rsidRPr="0027436E">
        <w:rPr>
          <w:spacing w:val="-1"/>
          <w:sz w:val="20"/>
          <w:szCs w:val="20"/>
        </w:rPr>
        <w:t>referencias</w:t>
      </w:r>
      <w:proofErr w:type="spellEnd"/>
      <w:r w:rsidR="00A640C0">
        <w:rPr>
          <w:spacing w:val="-1"/>
          <w:sz w:val="20"/>
          <w:szCs w:val="20"/>
        </w:rPr>
        <w:t>:</w:t>
      </w:r>
    </w:p>
    <w:p w14:paraId="44B7A25D" w14:textId="77777777" w:rsidR="00DE00AB" w:rsidRPr="00EA526D" w:rsidRDefault="00DE00AB" w:rsidP="0027436E">
      <w:pPr>
        <w:pStyle w:val="References"/>
        <w:numPr>
          <w:ilvl w:val="0"/>
          <w:numId w:val="0"/>
        </w:numPr>
        <w:rPr>
          <w:shd w:val="clear" w:color="auto" w:fill="FFFFFF"/>
          <w:lang w:val="es-EC"/>
        </w:rPr>
      </w:pPr>
      <w:r w:rsidRPr="007F2E14">
        <w:rPr>
          <w:shd w:val="clear" w:color="auto" w:fill="FFFFFF"/>
        </w:rPr>
        <w:t>Shepherd, R., Barnett, J., Cooper, H., Coyle, A., Moran-Ellis, J., Senior, V., &amp; Walton, C. (2007). Towards an understanding of British public attitudes concerning human cloning.</w:t>
      </w:r>
      <w:r w:rsidRPr="007F2E14">
        <w:rPr>
          <w:rStyle w:val="apple-converted-space"/>
          <w:shd w:val="clear" w:color="auto" w:fill="FFFFFF"/>
        </w:rPr>
        <w:t> </w:t>
      </w:r>
      <w:r w:rsidRPr="00EA526D">
        <w:rPr>
          <w:i/>
          <w:iCs/>
          <w:shd w:val="clear" w:color="auto" w:fill="FFFFFF"/>
          <w:lang w:val="es-EC"/>
        </w:rPr>
        <w:t>Social Science&amp; Medicine, 65</w:t>
      </w:r>
      <w:r w:rsidRPr="00EA526D">
        <w:rPr>
          <w:shd w:val="clear" w:color="auto" w:fill="FFFFFF"/>
          <w:lang w:val="es-EC"/>
        </w:rPr>
        <w:t xml:space="preserve">(2), 377-392. </w:t>
      </w:r>
      <w:r w:rsidR="00000000">
        <w:fldChar w:fldCharType="begin"/>
      </w:r>
      <w:r w:rsidR="00000000">
        <w:instrText>HYPERLINK "http://dx.doi.org/10.1016/j.socscimed.2007.03.018"</w:instrText>
      </w:r>
      <w:r w:rsidR="00000000">
        <w:fldChar w:fldCharType="separate"/>
      </w:r>
      <w:r w:rsidRPr="00EA526D">
        <w:rPr>
          <w:rStyle w:val="Hipervnculo"/>
          <w:color w:val="auto"/>
          <w:u w:val="none"/>
          <w:shd w:val="clear" w:color="auto" w:fill="FFFFFF"/>
          <w:lang w:val="es-EC"/>
        </w:rPr>
        <w:t>http://dx.doi.org/10.1016/j.socscimed.2007.03.018</w:t>
      </w:r>
      <w:r w:rsidR="00000000">
        <w:rPr>
          <w:rStyle w:val="Hipervnculo"/>
          <w:color w:val="auto"/>
          <w:u w:val="none"/>
          <w:shd w:val="clear" w:color="auto" w:fill="FFFFFF"/>
          <w:lang w:val="es-EC"/>
        </w:rPr>
        <w:fldChar w:fldCharType="end"/>
      </w:r>
    </w:p>
    <w:p w14:paraId="53DCB11C" w14:textId="77777777" w:rsidR="00DE00AB" w:rsidRPr="00EA526D" w:rsidRDefault="00DE00AB" w:rsidP="00DE00AB">
      <w:pPr>
        <w:pStyle w:val="References"/>
        <w:numPr>
          <w:ilvl w:val="0"/>
          <w:numId w:val="0"/>
        </w:numPr>
        <w:ind w:left="360" w:hanging="360"/>
        <w:jc w:val="left"/>
        <w:rPr>
          <w:shd w:val="clear" w:color="auto" w:fill="FFFFFF"/>
          <w:lang w:val="es-EC"/>
        </w:rPr>
      </w:pPr>
    </w:p>
    <w:p w14:paraId="54836B84" w14:textId="77777777" w:rsidR="00DE00AB" w:rsidRPr="00A640C0" w:rsidRDefault="00DE00AB" w:rsidP="00A640C0">
      <w:pPr>
        <w:pStyle w:val="References"/>
        <w:numPr>
          <w:ilvl w:val="0"/>
          <w:numId w:val="0"/>
        </w:numPr>
        <w:jc w:val="left"/>
        <w:rPr>
          <w:spacing w:val="6"/>
          <w:sz w:val="20"/>
          <w:szCs w:val="20"/>
          <w:lang w:val="es-EC"/>
        </w:rPr>
      </w:pPr>
      <w:r w:rsidRPr="00A640C0">
        <w:rPr>
          <w:spacing w:val="6"/>
          <w:sz w:val="20"/>
          <w:szCs w:val="20"/>
          <w:lang w:val="es-EC"/>
        </w:rPr>
        <w:t>Cita en el text</w:t>
      </w:r>
      <w:r w:rsidR="00CC75C3" w:rsidRPr="00A640C0">
        <w:rPr>
          <w:spacing w:val="6"/>
          <w:sz w:val="20"/>
          <w:szCs w:val="20"/>
          <w:lang w:val="es-EC"/>
        </w:rPr>
        <w:t>o</w:t>
      </w:r>
      <w:r w:rsidR="00A640C0">
        <w:rPr>
          <w:spacing w:val="6"/>
          <w:sz w:val="20"/>
          <w:szCs w:val="20"/>
          <w:lang w:val="es-EC"/>
        </w:rPr>
        <w:t>:</w:t>
      </w:r>
    </w:p>
    <w:p w14:paraId="50C099D1" w14:textId="79C456B3" w:rsidR="00DE00AB" w:rsidRDefault="00DE00AB" w:rsidP="00DE00AB">
      <w:pPr>
        <w:pStyle w:val="References"/>
        <w:numPr>
          <w:ilvl w:val="0"/>
          <w:numId w:val="0"/>
        </w:numPr>
        <w:ind w:left="360" w:hanging="360"/>
        <w:jc w:val="left"/>
        <w:rPr>
          <w:color w:val="333333"/>
          <w:sz w:val="20"/>
          <w:szCs w:val="20"/>
          <w:shd w:val="clear" w:color="auto" w:fill="FFFFFF"/>
          <w:lang w:val="es-EC"/>
        </w:rPr>
      </w:pPr>
      <w:r w:rsidRPr="00611E37">
        <w:rPr>
          <w:color w:val="333333"/>
          <w:sz w:val="20"/>
          <w:szCs w:val="20"/>
          <w:shd w:val="clear" w:color="auto" w:fill="FFFFFF"/>
          <w:lang w:val="es-EC"/>
        </w:rPr>
        <w:t>Shepherd et al. (2007)</w:t>
      </w:r>
      <w:r w:rsidRPr="00611E37">
        <w:rPr>
          <w:rStyle w:val="apple-converted-space"/>
          <w:color w:val="333333"/>
          <w:sz w:val="20"/>
          <w:szCs w:val="20"/>
          <w:shd w:val="clear" w:color="auto" w:fill="FFFFFF"/>
          <w:lang w:val="es-EC"/>
        </w:rPr>
        <w:t> </w:t>
      </w:r>
      <w:r w:rsidRPr="00611E37">
        <w:rPr>
          <w:iCs/>
          <w:color w:val="333333"/>
          <w:sz w:val="20"/>
          <w:szCs w:val="20"/>
          <w:shd w:val="clear" w:color="auto" w:fill="FFFFFF"/>
          <w:lang w:val="es-EC"/>
        </w:rPr>
        <w:t xml:space="preserve">o </w:t>
      </w:r>
      <w:r w:rsidRPr="00611E37">
        <w:rPr>
          <w:color w:val="333333"/>
          <w:sz w:val="20"/>
          <w:szCs w:val="20"/>
          <w:shd w:val="clear" w:color="auto" w:fill="FFFFFF"/>
          <w:lang w:val="es-EC"/>
        </w:rPr>
        <w:t>Shepherd et al. (2007) resaltan la...</w:t>
      </w:r>
    </w:p>
    <w:p w14:paraId="7C3F17AC" w14:textId="77777777" w:rsidR="0049229B" w:rsidRPr="00611E37" w:rsidRDefault="0049229B" w:rsidP="00DE00AB">
      <w:pPr>
        <w:pStyle w:val="References"/>
        <w:numPr>
          <w:ilvl w:val="0"/>
          <w:numId w:val="0"/>
        </w:numPr>
        <w:ind w:left="360" w:hanging="360"/>
        <w:jc w:val="left"/>
        <w:rPr>
          <w:i/>
          <w:spacing w:val="6"/>
          <w:sz w:val="20"/>
          <w:szCs w:val="20"/>
          <w:lang w:val="es-EC"/>
        </w:rPr>
      </w:pPr>
    </w:p>
    <w:p w14:paraId="4A62B2BE" w14:textId="77777777" w:rsidR="00DE00AB" w:rsidRPr="0027436E" w:rsidRDefault="00DE00AB" w:rsidP="00DE00AB">
      <w:pPr>
        <w:pStyle w:val="References"/>
        <w:numPr>
          <w:ilvl w:val="0"/>
          <w:numId w:val="8"/>
        </w:numPr>
        <w:jc w:val="left"/>
        <w:rPr>
          <w:b/>
          <w:sz w:val="20"/>
          <w:szCs w:val="20"/>
          <w:shd w:val="clear" w:color="auto" w:fill="FFFFFF"/>
        </w:rPr>
      </w:pPr>
      <w:proofErr w:type="spellStart"/>
      <w:r w:rsidRPr="0027436E">
        <w:rPr>
          <w:b/>
          <w:sz w:val="20"/>
          <w:szCs w:val="20"/>
          <w:shd w:val="clear" w:color="auto" w:fill="FFFFFF"/>
        </w:rPr>
        <w:t>Artículos</w:t>
      </w:r>
      <w:proofErr w:type="spellEnd"/>
      <w:r w:rsidRPr="0027436E">
        <w:rPr>
          <w:b/>
          <w:sz w:val="20"/>
          <w:szCs w:val="20"/>
          <w:shd w:val="clear" w:color="auto" w:fill="FFFFFF"/>
        </w:rPr>
        <w:t xml:space="preserve"> sin DOI</w:t>
      </w:r>
    </w:p>
    <w:p w14:paraId="476FFB4A" w14:textId="77777777" w:rsidR="00DE00AB" w:rsidRPr="00611E37" w:rsidRDefault="00DE00AB" w:rsidP="00DE00AB">
      <w:pPr>
        <w:pStyle w:val="References"/>
        <w:numPr>
          <w:ilvl w:val="0"/>
          <w:numId w:val="0"/>
        </w:numPr>
        <w:jc w:val="left"/>
        <w:rPr>
          <w:i/>
          <w:spacing w:val="-1"/>
          <w:sz w:val="20"/>
          <w:szCs w:val="20"/>
        </w:rPr>
      </w:pPr>
    </w:p>
    <w:p w14:paraId="2E081EAD" w14:textId="77777777" w:rsidR="00DE00AB" w:rsidRPr="0027436E" w:rsidRDefault="00CC75C3" w:rsidP="00DE00AB">
      <w:pPr>
        <w:pStyle w:val="References"/>
        <w:numPr>
          <w:ilvl w:val="0"/>
          <w:numId w:val="0"/>
        </w:numPr>
        <w:ind w:left="360" w:hanging="360"/>
        <w:jc w:val="left"/>
        <w:rPr>
          <w:spacing w:val="-1"/>
          <w:sz w:val="20"/>
          <w:szCs w:val="20"/>
          <w:lang w:val="es-EC"/>
        </w:rPr>
      </w:pPr>
      <w:r w:rsidRPr="0027436E">
        <w:rPr>
          <w:spacing w:val="-1"/>
          <w:sz w:val="20"/>
          <w:szCs w:val="20"/>
          <w:lang w:val="es-EC"/>
        </w:rPr>
        <w:t>En las referencias</w:t>
      </w:r>
    </w:p>
    <w:p w14:paraId="088D8FB1" w14:textId="478CFAFA" w:rsidR="00DE00AB" w:rsidRPr="00EA526D" w:rsidRDefault="00DE00AB" w:rsidP="0027436E">
      <w:pPr>
        <w:pStyle w:val="References"/>
        <w:numPr>
          <w:ilvl w:val="0"/>
          <w:numId w:val="0"/>
        </w:numPr>
        <w:rPr>
          <w:shd w:val="clear" w:color="auto" w:fill="FFFFFF"/>
          <w:lang w:val="es-EC"/>
        </w:rPr>
      </w:pPr>
      <w:r w:rsidRPr="009C6E76">
        <w:rPr>
          <w:shd w:val="clear" w:color="auto" w:fill="FFFFFF"/>
        </w:rPr>
        <w:t xml:space="preserve">Harrison, B., &amp; Papa, R. (2005). </w:t>
      </w:r>
      <w:r w:rsidRPr="001E1B51">
        <w:rPr>
          <w:shd w:val="clear" w:color="auto" w:fill="FFFFFF"/>
        </w:rPr>
        <w:t>The development of an indigenous knowledge program in a New Zealand Maori-language immersion school.</w:t>
      </w:r>
      <w:r w:rsidRPr="001E1B51">
        <w:rPr>
          <w:rStyle w:val="apple-converted-space"/>
          <w:shd w:val="clear" w:color="auto" w:fill="FFFFFF"/>
        </w:rPr>
        <w:t> </w:t>
      </w:r>
      <w:r w:rsidRPr="00EA526D">
        <w:rPr>
          <w:i/>
          <w:iCs/>
          <w:shd w:val="clear" w:color="auto" w:fill="FFFFFF"/>
          <w:lang w:val="es-EC"/>
        </w:rPr>
        <w:t>Anthropology and Education</w:t>
      </w:r>
      <w:r w:rsidR="007D6318">
        <w:rPr>
          <w:i/>
          <w:iCs/>
          <w:shd w:val="clear" w:color="auto" w:fill="FFFFFF"/>
          <w:lang w:val="es-EC"/>
        </w:rPr>
        <w:t xml:space="preserve"> </w:t>
      </w:r>
      <w:r w:rsidRPr="00EA526D">
        <w:rPr>
          <w:i/>
          <w:iCs/>
          <w:shd w:val="clear" w:color="auto" w:fill="FFFFFF"/>
          <w:lang w:val="es-EC"/>
        </w:rPr>
        <w:t>Quarterly, 36</w:t>
      </w:r>
      <w:r w:rsidRPr="00EA526D">
        <w:rPr>
          <w:shd w:val="clear" w:color="auto" w:fill="FFFFFF"/>
          <w:lang w:val="es-EC"/>
        </w:rPr>
        <w:t>(1), 57-72. Obtenido de la base de datos Academic</w:t>
      </w:r>
      <w:r w:rsidR="007D6318">
        <w:rPr>
          <w:shd w:val="clear" w:color="auto" w:fill="FFFFFF"/>
          <w:lang w:val="es-EC"/>
        </w:rPr>
        <w:t xml:space="preserve"> </w:t>
      </w:r>
      <w:r w:rsidRPr="00EA526D">
        <w:rPr>
          <w:shd w:val="clear" w:color="auto" w:fill="FFFFFF"/>
          <w:lang w:val="es-EC"/>
        </w:rPr>
        <w:t>Research Library</w:t>
      </w:r>
    </w:p>
    <w:p w14:paraId="39CE3FA9" w14:textId="77777777" w:rsidR="00DE00AB" w:rsidRPr="00EA526D" w:rsidRDefault="00DE00AB" w:rsidP="0005799B">
      <w:pPr>
        <w:pStyle w:val="References"/>
        <w:numPr>
          <w:ilvl w:val="0"/>
          <w:numId w:val="0"/>
        </w:numPr>
        <w:ind w:left="360" w:hanging="360"/>
        <w:jc w:val="left"/>
        <w:rPr>
          <w:shd w:val="clear" w:color="auto" w:fill="FFFFFF"/>
          <w:lang w:val="es-EC"/>
        </w:rPr>
      </w:pPr>
    </w:p>
    <w:p w14:paraId="386CFF60" w14:textId="77777777" w:rsidR="00DE00AB" w:rsidRPr="00A640C0" w:rsidRDefault="00CC75C3" w:rsidP="00A640C0">
      <w:pPr>
        <w:pStyle w:val="References"/>
        <w:numPr>
          <w:ilvl w:val="0"/>
          <w:numId w:val="0"/>
        </w:numPr>
        <w:jc w:val="left"/>
        <w:rPr>
          <w:spacing w:val="6"/>
          <w:sz w:val="20"/>
          <w:szCs w:val="20"/>
          <w:lang w:val="es-EC"/>
        </w:rPr>
      </w:pPr>
      <w:r w:rsidRPr="00A640C0">
        <w:rPr>
          <w:spacing w:val="6"/>
          <w:sz w:val="20"/>
          <w:szCs w:val="20"/>
          <w:lang w:val="es-EC"/>
        </w:rPr>
        <w:t>Cita en el texto</w:t>
      </w:r>
      <w:r w:rsidR="00A640C0">
        <w:rPr>
          <w:spacing w:val="6"/>
          <w:sz w:val="20"/>
          <w:szCs w:val="20"/>
          <w:lang w:val="es-EC"/>
        </w:rPr>
        <w:t>:</w:t>
      </w:r>
    </w:p>
    <w:p w14:paraId="488DDC91" w14:textId="77777777" w:rsidR="00DE00AB" w:rsidRPr="00611E37" w:rsidRDefault="00DE00AB" w:rsidP="0027436E">
      <w:pPr>
        <w:pStyle w:val="References"/>
        <w:numPr>
          <w:ilvl w:val="0"/>
          <w:numId w:val="0"/>
        </w:numPr>
        <w:jc w:val="left"/>
        <w:rPr>
          <w:sz w:val="20"/>
          <w:szCs w:val="20"/>
          <w:shd w:val="clear" w:color="auto" w:fill="FFFFFF"/>
          <w:lang w:val="es-EC"/>
        </w:rPr>
      </w:pPr>
      <w:r w:rsidRPr="00EA526D">
        <w:rPr>
          <w:sz w:val="20"/>
          <w:szCs w:val="20"/>
          <w:shd w:val="clear" w:color="auto" w:fill="FFFFFF"/>
          <w:lang w:val="es-EC"/>
        </w:rPr>
        <w:t>(Harrison y Papa, 2005)</w:t>
      </w:r>
      <w:r w:rsidRPr="00EA526D">
        <w:rPr>
          <w:rStyle w:val="apple-converted-space"/>
          <w:i/>
          <w:iCs/>
          <w:sz w:val="20"/>
          <w:szCs w:val="20"/>
          <w:shd w:val="clear" w:color="auto" w:fill="FFFFFF"/>
          <w:lang w:val="es-EC"/>
        </w:rPr>
        <w:t> </w:t>
      </w:r>
      <w:r w:rsidRPr="00611E37">
        <w:rPr>
          <w:iCs/>
          <w:sz w:val="20"/>
          <w:szCs w:val="20"/>
          <w:shd w:val="clear" w:color="auto" w:fill="FFFFFF"/>
          <w:lang w:val="es-EC"/>
        </w:rPr>
        <w:t>o En su investigación</w:t>
      </w:r>
      <w:r w:rsidRPr="00611E37">
        <w:rPr>
          <w:sz w:val="20"/>
          <w:szCs w:val="20"/>
          <w:shd w:val="clear" w:color="auto" w:fill="FFFFFF"/>
          <w:lang w:val="es-EC"/>
        </w:rPr>
        <w:t xml:space="preserve">, Harrison y Papa (2005) establecieron... </w:t>
      </w:r>
    </w:p>
    <w:p w14:paraId="05538697" w14:textId="77777777" w:rsidR="00DE00AB" w:rsidRDefault="00DE00AB" w:rsidP="0005799B">
      <w:pPr>
        <w:pStyle w:val="References"/>
        <w:numPr>
          <w:ilvl w:val="0"/>
          <w:numId w:val="0"/>
        </w:numPr>
        <w:ind w:left="360" w:hanging="360"/>
        <w:jc w:val="left"/>
        <w:rPr>
          <w:shd w:val="clear" w:color="auto" w:fill="FFFFFF"/>
          <w:lang w:val="es-EC"/>
        </w:rPr>
      </w:pPr>
    </w:p>
    <w:p w14:paraId="705EEF26" w14:textId="77777777" w:rsidR="00DE00AB" w:rsidRPr="0027436E" w:rsidRDefault="00DE00AB" w:rsidP="00DE00AB">
      <w:pPr>
        <w:pStyle w:val="References"/>
        <w:numPr>
          <w:ilvl w:val="0"/>
          <w:numId w:val="8"/>
        </w:numPr>
        <w:jc w:val="left"/>
        <w:rPr>
          <w:b/>
          <w:sz w:val="20"/>
          <w:szCs w:val="20"/>
          <w:shd w:val="clear" w:color="auto" w:fill="FFFFFF"/>
          <w:lang w:val="es-EC"/>
        </w:rPr>
      </w:pPr>
      <w:r w:rsidRPr="0027436E">
        <w:rPr>
          <w:b/>
          <w:sz w:val="20"/>
          <w:szCs w:val="20"/>
          <w:shd w:val="clear" w:color="auto" w:fill="FFFFFF"/>
          <w:lang w:val="es-EC"/>
        </w:rPr>
        <w:t>Artículos en línea</w:t>
      </w:r>
    </w:p>
    <w:p w14:paraId="050969A9" w14:textId="77777777" w:rsidR="00DE00AB" w:rsidRPr="00611E37" w:rsidRDefault="00DE00AB" w:rsidP="00DE00AB">
      <w:pPr>
        <w:pStyle w:val="References"/>
        <w:numPr>
          <w:ilvl w:val="0"/>
          <w:numId w:val="0"/>
        </w:numPr>
        <w:ind w:left="360" w:hanging="360"/>
        <w:jc w:val="left"/>
        <w:rPr>
          <w:i/>
          <w:sz w:val="20"/>
          <w:szCs w:val="20"/>
          <w:shd w:val="clear" w:color="auto" w:fill="FFFFFF"/>
          <w:lang w:val="es-EC"/>
        </w:rPr>
      </w:pPr>
    </w:p>
    <w:p w14:paraId="55273EC0" w14:textId="43E9C63B" w:rsidR="00DE00AB" w:rsidRPr="00A640C0" w:rsidRDefault="00CC75C3" w:rsidP="00DE00AB">
      <w:pPr>
        <w:pStyle w:val="References"/>
        <w:numPr>
          <w:ilvl w:val="0"/>
          <w:numId w:val="0"/>
        </w:numPr>
        <w:ind w:left="360" w:hanging="360"/>
        <w:jc w:val="left"/>
        <w:rPr>
          <w:i/>
          <w:spacing w:val="-1"/>
        </w:rPr>
      </w:pPr>
      <w:proofErr w:type="spellStart"/>
      <w:r w:rsidRPr="00A640C0">
        <w:rPr>
          <w:spacing w:val="-1"/>
          <w:sz w:val="20"/>
          <w:szCs w:val="20"/>
        </w:rPr>
        <w:t>En</w:t>
      </w:r>
      <w:proofErr w:type="spellEnd"/>
      <w:r w:rsidRPr="00A640C0">
        <w:rPr>
          <w:spacing w:val="-1"/>
          <w:sz w:val="20"/>
          <w:szCs w:val="20"/>
        </w:rPr>
        <w:t xml:space="preserve"> las</w:t>
      </w:r>
      <w:r w:rsidR="0010754B">
        <w:rPr>
          <w:spacing w:val="-1"/>
          <w:sz w:val="20"/>
          <w:szCs w:val="20"/>
        </w:rPr>
        <w:t xml:space="preserve"> </w:t>
      </w:r>
      <w:proofErr w:type="spellStart"/>
      <w:r w:rsidRPr="00A640C0">
        <w:rPr>
          <w:spacing w:val="-1"/>
          <w:sz w:val="20"/>
          <w:szCs w:val="20"/>
        </w:rPr>
        <w:t>referencias</w:t>
      </w:r>
      <w:proofErr w:type="spellEnd"/>
      <w:r w:rsidR="00A640C0">
        <w:rPr>
          <w:spacing w:val="-1"/>
          <w:sz w:val="20"/>
          <w:szCs w:val="20"/>
        </w:rPr>
        <w:t>:</w:t>
      </w:r>
    </w:p>
    <w:p w14:paraId="5D9F3B18" w14:textId="527FDC41" w:rsidR="00DE00AB" w:rsidRPr="00EA526D" w:rsidRDefault="00DE00AB" w:rsidP="00B00C19">
      <w:pPr>
        <w:pStyle w:val="References"/>
        <w:numPr>
          <w:ilvl w:val="0"/>
          <w:numId w:val="0"/>
        </w:numPr>
        <w:rPr>
          <w:i/>
          <w:spacing w:val="-1"/>
          <w:lang w:val="es-EC"/>
        </w:rPr>
      </w:pPr>
      <w:r w:rsidRPr="001E1B51">
        <w:rPr>
          <w:shd w:val="clear" w:color="auto" w:fill="FFFFFF"/>
        </w:rPr>
        <w:t>Snell, D., &amp; Hodgetts, D. (n.d.). The psychology of heavy metal communities and white supremacy.</w:t>
      </w:r>
      <w:r w:rsidRPr="001E1B51">
        <w:rPr>
          <w:rStyle w:val="apple-converted-space"/>
          <w:i/>
          <w:iCs/>
          <w:shd w:val="clear" w:color="auto" w:fill="FFFFFF"/>
        </w:rPr>
        <w:t> </w:t>
      </w:r>
      <w:r w:rsidRPr="00EA526D">
        <w:rPr>
          <w:i/>
          <w:iCs/>
          <w:shd w:val="clear" w:color="auto" w:fill="FFFFFF"/>
          <w:lang w:val="es-EC"/>
        </w:rPr>
        <w:t>Te Kura</w:t>
      </w:r>
      <w:r w:rsidR="007D6318">
        <w:rPr>
          <w:i/>
          <w:iCs/>
          <w:shd w:val="clear" w:color="auto" w:fill="FFFFFF"/>
          <w:lang w:val="es-EC"/>
        </w:rPr>
        <w:t xml:space="preserve"> </w:t>
      </w:r>
      <w:r w:rsidRPr="00EA526D">
        <w:rPr>
          <w:i/>
          <w:iCs/>
          <w:shd w:val="clear" w:color="auto" w:fill="FFFFFF"/>
          <w:lang w:val="es-EC"/>
        </w:rPr>
        <w:t>Kete</w:t>
      </w:r>
      <w:r w:rsidR="007D6318">
        <w:rPr>
          <w:i/>
          <w:iCs/>
          <w:shd w:val="clear" w:color="auto" w:fill="FFFFFF"/>
          <w:lang w:val="es-EC"/>
        </w:rPr>
        <w:t xml:space="preserve"> </w:t>
      </w:r>
      <w:r w:rsidRPr="00EA526D">
        <w:rPr>
          <w:i/>
          <w:iCs/>
          <w:shd w:val="clear" w:color="auto" w:fill="FFFFFF"/>
          <w:lang w:val="es-EC"/>
        </w:rPr>
        <w:t>Aronui, 1</w:t>
      </w:r>
      <w:r w:rsidRPr="00EA526D">
        <w:rPr>
          <w:shd w:val="clear" w:color="auto" w:fill="FFFFFF"/>
          <w:lang w:val="es-EC"/>
        </w:rPr>
        <w:t xml:space="preserve">. Obtenido de: </w:t>
      </w:r>
      <w:r w:rsidR="00000000">
        <w:fldChar w:fldCharType="begin"/>
      </w:r>
      <w:r w:rsidR="00000000">
        <w:instrText>HYPERLINK "http://www.waikato.ac.nz/wfass/tkka"</w:instrText>
      </w:r>
      <w:r w:rsidR="00000000">
        <w:fldChar w:fldCharType="separate"/>
      </w:r>
      <w:r w:rsidR="00682D39" w:rsidRPr="00EA526D">
        <w:rPr>
          <w:rStyle w:val="Hipervnculo"/>
          <w:shd w:val="clear" w:color="auto" w:fill="FFFFFF"/>
          <w:lang w:val="es-EC"/>
        </w:rPr>
        <w:t>http://www.waikato.ac.nz/wfass/tkka</w:t>
      </w:r>
      <w:r w:rsidR="00000000">
        <w:rPr>
          <w:rStyle w:val="Hipervnculo"/>
          <w:shd w:val="clear" w:color="auto" w:fill="FFFFFF"/>
          <w:lang w:val="es-EC"/>
        </w:rPr>
        <w:fldChar w:fldCharType="end"/>
      </w:r>
      <w:r w:rsidR="00682D39" w:rsidRPr="00EA526D">
        <w:rPr>
          <w:shd w:val="clear" w:color="auto" w:fill="FFFFFF"/>
          <w:lang w:val="es-EC"/>
        </w:rPr>
        <w:t xml:space="preserve">. </w:t>
      </w:r>
      <w:r w:rsidR="0027436E">
        <w:rPr>
          <w:shd w:val="clear" w:color="auto" w:fill="FFFFFF"/>
          <w:lang w:val="es-EC"/>
        </w:rPr>
        <w:t>(Mayo, 2015).</w:t>
      </w:r>
    </w:p>
    <w:p w14:paraId="40AADE69" w14:textId="77777777" w:rsidR="00DE00AB" w:rsidRPr="00EA526D" w:rsidRDefault="00DE00AB" w:rsidP="00DE00AB">
      <w:pPr>
        <w:pStyle w:val="References"/>
        <w:numPr>
          <w:ilvl w:val="0"/>
          <w:numId w:val="0"/>
        </w:numPr>
        <w:ind w:left="360" w:hanging="360"/>
        <w:rPr>
          <w:i/>
          <w:spacing w:val="-1"/>
          <w:lang w:val="es-EC"/>
        </w:rPr>
      </w:pPr>
    </w:p>
    <w:p w14:paraId="7623420D" w14:textId="77777777" w:rsidR="00DE00AB" w:rsidRPr="00EA526D" w:rsidRDefault="00CC75C3" w:rsidP="00A640C0">
      <w:pPr>
        <w:pStyle w:val="References"/>
        <w:numPr>
          <w:ilvl w:val="0"/>
          <w:numId w:val="0"/>
        </w:numPr>
        <w:jc w:val="left"/>
        <w:rPr>
          <w:spacing w:val="6"/>
          <w:sz w:val="20"/>
          <w:szCs w:val="20"/>
          <w:lang w:val="es-EC"/>
        </w:rPr>
      </w:pPr>
      <w:r w:rsidRPr="00EA526D">
        <w:rPr>
          <w:spacing w:val="6"/>
          <w:sz w:val="20"/>
          <w:szCs w:val="20"/>
          <w:lang w:val="es-EC"/>
        </w:rPr>
        <w:t>Cita en el texto</w:t>
      </w:r>
      <w:r w:rsidR="00A640C0">
        <w:rPr>
          <w:spacing w:val="6"/>
          <w:sz w:val="20"/>
          <w:szCs w:val="20"/>
          <w:lang w:val="es-EC"/>
        </w:rPr>
        <w:t>:</w:t>
      </w:r>
    </w:p>
    <w:p w14:paraId="41A9D9BE" w14:textId="013AA2C6" w:rsidR="00DE00AB" w:rsidRDefault="00DE00AB" w:rsidP="00DE00AB">
      <w:pPr>
        <w:pStyle w:val="References"/>
        <w:numPr>
          <w:ilvl w:val="0"/>
          <w:numId w:val="0"/>
        </w:numPr>
        <w:rPr>
          <w:sz w:val="20"/>
          <w:szCs w:val="20"/>
          <w:shd w:val="clear" w:color="auto" w:fill="FFFFFF"/>
          <w:lang w:val="es-CO"/>
        </w:rPr>
      </w:pPr>
      <w:r w:rsidRPr="00DB655D">
        <w:rPr>
          <w:sz w:val="20"/>
          <w:szCs w:val="20"/>
          <w:shd w:val="clear" w:color="auto" w:fill="FFFFFF"/>
          <w:lang w:val="es-CO"/>
        </w:rPr>
        <w:t xml:space="preserve">(Snell y </w:t>
      </w:r>
      <w:proofErr w:type="spellStart"/>
      <w:r w:rsidRPr="00DB655D">
        <w:rPr>
          <w:sz w:val="20"/>
          <w:szCs w:val="20"/>
          <w:shd w:val="clear" w:color="auto" w:fill="FFFFFF"/>
          <w:lang w:val="es-CO"/>
        </w:rPr>
        <w:t>Hodgetts</w:t>
      </w:r>
      <w:proofErr w:type="spellEnd"/>
      <w:r w:rsidRPr="00DB655D">
        <w:rPr>
          <w:sz w:val="20"/>
          <w:szCs w:val="20"/>
          <w:shd w:val="clear" w:color="auto" w:fill="FFFFFF"/>
          <w:lang w:val="es-CO"/>
        </w:rPr>
        <w:t xml:space="preserve">, </w:t>
      </w:r>
      <w:proofErr w:type="spellStart"/>
      <w:r w:rsidRPr="00DB655D">
        <w:rPr>
          <w:sz w:val="20"/>
          <w:szCs w:val="20"/>
          <w:shd w:val="clear" w:color="auto" w:fill="FFFFFF"/>
          <w:lang w:val="es-CO"/>
        </w:rPr>
        <w:t>n.d</w:t>
      </w:r>
      <w:proofErr w:type="spellEnd"/>
      <w:r w:rsidRPr="00DB655D">
        <w:rPr>
          <w:sz w:val="20"/>
          <w:szCs w:val="20"/>
          <w:shd w:val="clear" w:color="auto" w:fill="FFFFFF"/>
          <w:lang w:val="es-CO"/>
        </w:rPr>
        <w:t>.)</w:t>
      </w:r>
      <w:r w:rsidRPr="00DB655D">
        <w:rPr>
          <w:rStyle w:val="apple-converted-space"/>
          <w:i/>
          <w:iCs/>
          <w:sz w:val="20"/>
          <w:szCs w:val="20"/>
          <w:shd w:val="clear" w:color="auto" w:fill="FFFFFF"/>
          <w:lang w:val="es-CO"/>
        </w:rPr>
        <w:t> </w:t>
      </w:r>
      <w:r w:rsidRPr="00DB655D">
        <w:rPr>
          <w:iCs/>
          <w:sz w:val="20"/>
          <w:szCs w:val="20"/>
          <w:shd w:val="clear" w:color="auto" w:fill="FFFFFF"/>
          <w:lang w:val="es-CO"/>
        </w:rPr>
        <w:t>o</w:t>
      </w:r>
      <w:r w:rsidR="007D6318">
        <w:rPr>
          <w:iCs/>
          <w:sz w:val="20"/>
          <w:szCs w:val="20"/>
          <w:shd w:val="clear" w:color="auto" w:fill="FFFFFF"/>
          <w:lang w:val="es-CO"/>
        </w:rPr>
        <w:t xml:space="preserve"> </w:t>
      </w:r>
      <w:r w:rsidRPr="00DB655D">
        <w:rPr>
          <w:sz w:val="20"/>
          <w:szCs w:val="20"/>
          <w:shd w:val="clear" w:color="auto" w:fill="FFFFFF"/>
          <w:lang w:val="es-CO"/>
        </w:rPr>
        <w:t xml:space="preserve">Snell y </w:t>
      </w:r>
      <w:proofErr w:type="spellStart"/>
      <w:r w:rsidRPr="00DB655D">
        <w:rPr>
          <w:sz w:val="20"/>
          <w:szCs w:val="20"/>
          <w:shd w:val="clear" w:color="auto" w:fill="FFFFFF"/>
          <w:lang w:val="es-CO"/>
        </w:rPr>
        <w:t>Hodgetts</w:t>
      </w:r>
      <w:proofErr w:type="spellEnd"/>
      <w:r w:rsidRPr="00DB655D">
        <w:rPr>
          <w:sz w:val="20"/>
          <w:szCs w:val="20"/>
          <w:shd w:val="clear" w:color="auto" w:fill="FFFFFF"/>
          <w:lang w:val="es-CO"/>
        </w:rPr>
        <w:t xml:space="preserve"> (</w:t>
      </w:r>
      <w:proofErr w:type="spellStart"/>
      <w:r w:rsidRPr="00DB655D">
        <w:rPr>
          <w:sz w:val="20"/>
          <w:szCs w:val="20"/>
          <w:shd w:val="clear" w:color="auto" w:fill="FFFFFF"/>
          <w:lang w:val="es-CO"/>
        </w:rPr>
        <w:t>n.d</w:t>
      </w:r>
      <w:proofErr w:type="spellEnd"/>
      <w:r w:rsidRPr="00DB655D">
        <w:rPr>
          <w:sz w:val="20"/>
          <w:szCs w:val="20"/>
          <w:shd w:val="clear" w:color="auto" w:fill="FFFFFF"/>
          <w:lang w:val="es-CO"/>
        </w:rPr>
        <w:t>.) identificaron "..."</w:t>
      </w:r>
      <w:r w:rsidR="006D3D42">
        <w:rPr>
          <w:sz w:val="20"/>
          <w:szCs w:val="20"/>
          <w:shd w:val="clear" w:color="auto" w:fill="FFFFFF"/>
          <w:lang w:val="es-CO"/>
        </w:rPr>
        <w:br/>
      </w:r>
    </w:p>
    <w:p w14:paraId="1666F34D" w14:textId="06909370" w:rsidR="006D3D42" w:rsidRDefault="006D3D42" w:rsidP="00DE00AB">
      <w:pPr>
        <w:pStyle w:val="References"/>
        <w:numPr>
          <w:ilvl w:val="0"/>
          <w:numId w:val="0"/>
        </w:numPr>
        <w:rPr>
          <w:sz w:val="20"/>
          <w:szCs w:val="20"/>
          <w:shd w:val="clear" w:color="auto" w:fill="FFFFFF"/>
          <w:lang w:val="es-CO"/>
        </w:rPr>
      </w:pPr>
    </w:p>
    <w:p w14:paraId="00E1527B" w14:textId="33AA205F" w:rsidR="006D3D42" w:rsidRPr="00DB655D" w:rsidRDefault="006D3D42" w:rsidP="007D6318">
      <w:pPr>
        <w:autoSpaceDE/>
        <w:autoSpaceDN/>
        <w:spacing w:after="200" w:line="276" w:lineRule="auto"/>
        <w:rPr>
          <w:i/>
          <w:spacing w:val="6"/>
          <w:lang w:val="es-CO"/>
        </w:rPr>
      </w:pPr>
      <w:r>
        <w:rPr>
          <w:shd w:val="clear" w:color="auto" w:fill="FFFFFF"/>
          <w:lang w:val="es-CO"/>
        </w:rPr>
        <w:br w:type="page"/>
      </w:r>
      <w:r>
        <w:rPr>
          <w:noProof/>
          <w:lang w:val="es-CO" w:eastAsia="es-CO"/>
        </w:rPr>
        <w:lastRenderedPageBreak/>
        <w:drawing>
          <wp:inline distT="0" distB="0" distL="0" distR="0" wp14:anchorId="57904865" wp14:editId="0D3C77B2">
            <wp:extent cx="6416971" cy="5512279"/>
            <wp:effectExtent l="0" t="0" r="3175"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3"/>
                    <a:stretch>
                      <a:fillRect/>
                    </a:stretch>
                  </pic:blipFill>
                  <pic:spPr>
                    <a:xfrm>
                      <a:off x="0" y="0"/>
                      <a:ext cx="6436734" cy="5529255"/>
                    </a:xfrm>
                    <a:prstGeom prst="rect">
                      <a:avLst/>
                    </a:prstGeom>
                  </pic:spPr>
                </pic:pic>
              </a:graphicData>
            </a:graphic>
          </wp:inline>
        </w:drawing>
      </w:r>
    </w:p>
    <w:sectPr w:rsidR="006D3D42" w:rsidRPr="00DB655D" w:rsidSect="002E2788">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1276" w:right="851" w:bottom="1418" w:left="851" w:header="624" w:footer="680"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172EC" w14:textId="77777777" w:rsidR="00B46279" w:rsidRDefault="00B46279" w:rsidP="002E7BB4">
      <w:r>
        <w:separator/>
      </w:r>
    </w:p>
  </w:endnote>
  <w:endnote w:type="continuationSeparator" w:id="0">
    <w:p w14:paraId="4915BDF3" w14:textId="77777777" w:rsidR="00B46279" w:rsidRDefault="00B46279" w:rsidP="002E7B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46692"/>
      <w:docPartObj>
        <w:docPartGallery w:val="Page Numbers (Bottom of Page)"/>
        <w:docPartUnique/>
      </w:docPartObj>
    </w:sdtPr>
    <w:sdtContent>
      <w:p w14:paraId="08595D86" w14:textId="743277E0" w:rsidR="000D40B0" w:rsidRDefault="000D40B0">
        <w:pPr>
          <w:pStyle w:val="Piedepgina"/>
          <w:jc w:val="right"/>
        </w:pPr>
        <w:r>
          <w:fldChar w:fldCharType="begin"/>
        </w:r>
        <w:r>
          <w:instrText>PAGE   \* MERGEFORMAT</w:instrText>
        </w:r>
        <w:r>
          <w:fldChar w:fldCharType="separate"/>
        </w:r>
        <w:r w:rsidR="00683288" w:rsidRPr="00683288">
          <w:rPr>
            <w:noProof/>
            <w:lang w:val="es-ES"/>
          </w:rPr>
          <w:t>4</w:t>
        </w:r>
        <w:r>
          <w:fldChar w:fldCharType="end"/>
        </w:r>
      </w:p>
    </w:sdtContent>
  </w:sdt>
  <w:p w14:paraId="3DA681D5" w14:textId="30DF1834" w:rsidR="000219DB" w:rsidRPr="007B5F3B" w:rsidRDefault="00B108EA" w:rsidP="00EC29CE">
    <w:pPr>
      <w:pStyle w:val="Piedepgina"/>
      <w:jc w:val="center"/>
      <w:rPr>
        <w:sz w:val="16"/>
        <w:szCs w:val="16"/>
        <w:lang w:val="es-EC"/>
      </w:rPr>
    </w:pPr>
    <w:r w:rsidRPr="004B758E">
      <w:rPr>
        <w:sz w:val="16"/>
        <w:szCs w:val="16"/>
      </w:rPr>
      <w:t>https://doi.org/10.47185/27113760.v</w:t>
    </w:r>
    <w:r>
      <w:rPr>
        <w:sz w:val="16"/>
        <w:szCs w:val="16"/>
      </w:rPr>
      <w:t>X</w:t>
    </w:r>
    <w:r w:rsidRPr="004B758E">
      <w:rPr>
        <w:sz w:val="16"/>
        <w:szCs w:val="16"/>
      </w:rPr>
      <w:t>n</w:t>
    </w:r>
    <w:r>
      <w:rPr>
        <w:sz w:val="16"/>
        <w:szCs w:val="16"/>
      </w:rPr>
      <w:t>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9142647"/>
      <w:docPartObj>
        <w:docPartGallery w:val="Page Numbers (Bottom of Page)"/>
        <w:docPartUnique/>
      </w:docPartObj>
    </w:sdtPr>
    <w:sdtContent>
      <w:p w14:paraId="760729FC" w14:textId="2BD75276" w:rsidR="000D40B0" w:rsidRDefault="000D40B0">
        <w:pPr>
          <w:pStyle w:val="Piedepgina"/>
          <w:jc w:val="right"/>
        </w:pPr>
        <w:r>
          <w:fldChar w:fldCharType="begin"/>
        </w:r>
        <w:r>
          <w:instrText>PAGE   \* MERGEFORMAT</w:instrText>
        </w:r>
        <w:r>
          <w:fldChar w:fldCharType="separate"/>
        </w:r>
        <w:r w:rsidR="00683288" w:rsidRPr="00683288">
          <w:rPr>
            <w:noProof/>
            <w:lang w:val="es-ES"/>
          </w:rPr>
          <w:t>3</w:t>
        </w:r>
        <w:r>
          <w:fldChar w:fldCharType="end"/>
        </w:r>
      </w:p>
    </w:sdtContent>
  </w:sdt>
  <w:p w14:paraId="70EAF92D" w14:textId="45FBBF20" w:rsidR="00DC5E53" w:rsidRPr="007B5F3B" w:rsidRDefault="00126003" w:rsidP="00DC5E53">
    <w:pPr>
      <w:pStyle w:val="Piedepgina"/>
      <w:jc w:val="center"/>
      <w:rPr>
        <w:sz w:val="16"/>
        <w:szCs w:val="16"/>
        <w:lang w:val="es-EC"/>
      </w:rPr>
    </w:pPr>
    <w:r w:rsidRPr="004B758E">
      <w:rPr>
        <w:sz w:val="16"/>
        <w:szCs w:val="16"/>
      </w:rPr>
      <w:t>https://doi.org/10.47185/27113760.v</w:t>
    </w:r>
    <w:r w:rsidR="006252E7">
      <w:rPr>
        <w:sz w:val="16"/>
        <w:szCs w:val="16"/>
      </w:rPr>
      <w:t>X</w:t>
    </w:r>
    <w:r w:rsidRPr="004B758E">
      <w:rPr>
        <w:sz w:val="16"/>
        <w:szCs w:val="16"/>
      </w:rPr>
      <w:t>n</w:t>
    </w:r>
    <w:r w:rsidR="006252E7">
      <w:rPr>
        <w:sz w:val="16"/>
        <w:szCs w:val="16"/>
      </w:rPr>
      <w:t>X</w:t>
    </w:r>
    <w:r w:rsidR="00314403">
      <w:rPr>
        <w:sz w:val="16"/>
        <w:szCs w:val="16"/>
      </w:rPr>
      <w:t>.</w:t>
    </w:r>
    <w:r w:rsidR="006252E7">
      <w:rPr>
        <w:sz w:val="16"/>
        <w:szCs w:val="16"/>
      </w:rPr>
      <w:t>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25946"/>
      <w:docPartObj>
        <w:docPartGallery w:val="Page Numbers (Bottom of Page)"/>
        <w:docPartUnique/>
      </w:docPartObj>
    </w:sdtPr>
    <w:sdtContent>
      <w:p w14:paraId="3120275E" w14:textId="77777777" w:rsidR="000219DB" w:rsidRDefault="000B151E">
        <w:pPr>
          <w:pStyle w:val="Piedepgina"/>
          <w:jc w:val="center"/>
        </w:pPr>
        <w:r>
          <w:fldChar w:fldCharType="begin"/>
        </w:r>
        <w:r w:rsidR="00F124E6">
          <w:instrText xml:space="preserve"> PAGE   \* MERGEFORMAT </w:instrText>
        </w:r>
        <w:r>
          <w:fldChar w:fldCharType="separate"/>
        </w:r>
        <w:r w:rsidR="00125857">
          <w:rPr>
            <w:noProof/>
          </w:rPr>
          <w:t>1</w:t>
        </w:r>
        <w:r>
          <w:rPr>
            <w:noProof/>
          </w:rPr>
          <w:fldChar w:fldCharType="end"/>
        </w:r>
      </w:p>
    </w:sdtContent>
  </w:sdt>
  <w:p w14:paraId="39931944" w14:textId="77777777" w:rsidR="000219DB" w:rsidRDefault="000219D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4C15E6" w14:textId="77777777" w:rsidR="00B46279" w:rsidRDefault="00B46279" w:rsidP="002E7BB4">
      <w:r>
        <w:separator/>
      </w:r>
    </w:p>
  </w:footnote>
  <w:footnote w:type="continuationSeparator" w:id="0">
    <w:p w14:paraId="0E514F40" w14:textId="77777777" w:rsidR="00B46279" w:rsidRDefault="00B46279" w:rsidP="002E7BB4">
      <w:r>
        <w:continuationSeparator/>
      </w:r>
    </w:p>
  </w:footnote>
  <w:footnote w:id="1">
    <w:p w14:paraId="703F324F" w14:textId="4ADFA98D" w:rsidR="000219DB" w:rsidRPr="000139DA" w:rsidRDefault="00EC70C3" w:rsidP="002E7BB4">
      <w:pPr>
        <w:jc w:val="both"/>
        <w:rPr>
          <w:lang w:val="es-EC"/>
        </w:rPr>
      </w:pPr>
      <w:r w:rsidRPr="00EC70C3">
        <w:rPr>
          <w:sz w:val="14"/>
          <w:highlight w:val="yellow"/>
          <w:lang w:val="es-ES"/>
        </w:rPr>
        <w:t>(*</w:t>
      </w:r>
      <w:r>
        <w:rPr>
          <w:sz w:val="14"/>
          <w:lang w:val="es-ES"/>
        </w:rPr>
        <w:t xml:space="preserve">) </w:t>
      </w:r>
      <w:r w:rsidR="000219DB" w:rsidRPr="007A1BCF">
        <w:rPr>
          <w:sz w:val="14"/>
          <w:lang w:val="es-ES"/>
        </w:rPr>
        <w:t>C</w:t>
      </w:r>
      <w:r w:rsidR="007A1BCF">
        <w:rPr>
          <w:sz w:val="14"/>
          <w:lang w:val="es-ES"/>
        </w:rPr>
        <w:t>olocar el c</w:t>
      </w:r>
      <w:r w:rsidR="000219DB" w:rsidRPr="007A1BCF">
        <w:rPr>
          <w:sz w:val="14"/>
          <w:lang w:val="es-ES"/>
        </w:rPr>
        <w:t>orreo electrónico del autor de correspondencia.</w:t>
      </w:r>
    </w:p>
    <w:p w14:paraId="4379F703" w14:textId="77777777" w:rsidR="000219DB" w:rsidRPr="007B7247" w:rsidRDefault="000219DB" w:rsidP="002E7BB4">
      <w:pPr>
        <w:pStyle w:val="Textonotapie"/>
        <w:rPr>
          <w:lang w:val="es-EC"/>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5980" w14:textId="2049FF07" w:rsidR="00121C93" w:rsidRPr="00121C93" w:rsidRDefault="00121C93" w:rsidP="00121C93">
    <w:pPr>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jc w:val="center"/>
      <w:rPr>
        <w:bCs/>
        <w:sz w:val="16"/>
        <w:szCs w:val="16"/>
        <w:vertAlign w:val="superscript"/>
        <w:lang w:val="es-EC" w:eastAsia="es-EC"/>
      </w:rPr>
    </w:pPr>
    <w:r w:rsidRPr="00121C93">
      <w:rPr>
        <w:bCs/>
        <w:sz w:val="16"/>
        <w:szCs w:val="16"/>
        <w:lang w:val="es-EC" w:eastAsia="es-EC"/>
      </w:rPr>
      <w:t>Apellido Nombre; Apellido Nombre; Apellido Nombre; Apellido Nombre</w:t>
    </w:r>
  </w:p>
  <w:p w14:paraId="16F03BED" w14:textId="2D22412E" w:rsidR="000219DB" w:rsidRPr="00FC167F" w:rsidRDefault="000219DB" w:rsidP="00FC167F">
    <w:pPr>
      <w:pStyle w:val="Encabezado"/>
      <w:rPr>
        <w:sz w:val="16"/>
        <w:szCs w:val="16"/>
        <w:lang w:val="es-EC"/>
      </w:rPr>
    </w:pPr>
    <w:r>
      <w:rPr>
        <w:sz w:val="16"/>
        <w:szCs w:val="16"/>
        <w:lang w:val="es-EC"/>
      </w:rPr>
      <w:t>_______________________________________________________________________________________________________________________________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A1FE" w14:textId="09ED9E7F" w:rsidR="007D6741" w:rsidRPr="004B758E" w:rsidRDefault="007D6741" w:rsidP="007D6741">
    <w:pPr>
      <w:pStyle w:val="Piedepgina"/>
      <w:jc w:val="center"/>
      <w:rPr>
        <w:sz w:val="16"/>
        <w:szCs w:val="16"/>
        <w:lang w:val="es-EC"/>
      </w:rPr>
    </w:pPr>
    <w:r w:rsidRPr="004B758E">
      <w:rPr>
        <w:sz w:val="16"/>
        <w:szCs w:val="16"/>
        <w:lang w:val="es-EC"/>
      </w:rPr>
      <w:t>Revista Innovación Digital y Desarrollo Sostenible –IDS, ISSN 2711-3760 (En l</w:t>
    </w:r>
    <w:r>
      <w:rPr>
        <w:sz w:val="16"/>
        <w:szCs w:val="16"/>
        <w:lang w:val="es-EC"/>
      </w:rPr>
      <w:t xml:space="preserve">ínea), Vol. </w:t>
    </w:r>
    <w:r w:rsidR="000C2BEA">
      <w:rPr>
        <w:sz w:val="16"/>
        <w:szCs w:val="16"/>
        <w:lang w:val="es-EC"/>
      </w:rPr>
      <w:t>4</w:t>
    </w:r>
    <w:r>
      <w:rPr>
        <w:sz w:val="16"/>
        <w:szCs w:val="16"/>
        <w:lang w:val="es-EC"/>
      </w:rPr>
      <w:t xml:space="preserve">, Número </w:t>
    </w:r>
    <w:r w:rsidR="00911830">
      <w:rPr>
        <w:sz w:val="16"/>
        <w:szCs w:val="16"/>
        <w:lang w:val="es-EC"/>
      </w:rPr>
      <w:t>1</w:t>
    </w:r>
    <w:r>
      <w:rPr>
        <w:sz w:val="16"/>
        <w:szCs w:val="16"/>
        <w:lang w:val="es-EC"/>
      </w:rPr>
      <w:t xml:space="preserve">, </w:t>
    </w:r>
    <w:r w:rsidR="00F4245D">
      <w:rPr>
        <w:sz w:val="16"/>
        <w:szCs w:val="16"/>
        <w:lang w:val="es-EC"/>
      </w:rPr>
      <w:t>Julio</w:t>
    </w:r>
    <w:r>
      <w:rPr>
        <w:sz w:val="16"/>
        <w:szCs w:val="16"/>
        <w:lang w:val="es-EC"/>
      </w:rPr>
      <w:t>-</w:t>
    </w:r>
    <w:r w:rsidR="00F4245D">
      <w:rPr>
        <w:sz w:val="16"/>
        <w:szCs w:val="16"/>
        <w:lang w:val="es-EC"/>
      </w:rPr>
      <w:t>Diciembre</w:t>
    </w:r>
    <w:r w:rsidRPr="004B758E">
      <w:rPr>
        <w:sz w:val="16"/>
        <w:szCs w:val="16"/>
        <w:lang w:val="es-EC"/>
      </w:rPr>
      <w:t xml:space="preserve"> 2023</w:t>
    </w:r>
  </w:p>
  <w:p w14:paraId="02474D28" w14:textId="5891C304" w:rsidR="000219DB" w:rsidRPr="000D40B0" w:rsidRDefault="000219DB" w:rsidP="000D40B0">
    <w:pPr>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ind w:right="424"/>
      <w:jc w:val="center"/>
      <w:rPr>
        <w:i/>
        <w:sz w:val="16"/>
        <w:szCs w:val="16"/>
        <w:lang w:val="es-EC"/>
      </w:rPr>
    </w:pPr>
    <w:r>
      <w:rPr>
        <w:i/>
        <w:sz w:val="16"/>
        <w:szCs w:val="16"/>
        <w:lang w:val="es-EC"/>
      </w:rPr>
      <w:t>__________________________________________</w:t>
    </w:r>
    <w:r w:rsidR="00FD1618">
      <w:rPr>
        <w:i/>
        <w:sz w:val="16"/>
        <w:szCs w:val="16"/>
        <w:lang w:val="es-EC"/>
      </w:rPr>
      <w:t>__</w:t>
    </w:r>
    <w:r>
      <w:rPr>
        <w:i/>
        <w:sz w:val="16"/>
        <w:szCs w:val="16"/>
        <w:lang w:val="es-EC"/>
      </w:rPr>
      <w:t>_____________________________________________________________________________</w:t>
    </w:r>
    <w:r w:rsidR="000D40B0">
      <w:rPr>
        <w:i/>
        <w:sz w:val="16"/>
        <w:szCs w:val="16"/>
        <w:lang w:val="es-EC"/>
      </w:rPr>
      <w:t>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70F0C" w14:textId="0877DA9C" w:rsidR="000219DB" w:rsidRDefault="000219DB" w:rsidP="002460E5">
    <w:pPr>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ind w:right="424"/>
      <w:jc w:val="center"/>
      <w:rPr>
        <w:i/>
        <w:sz w:val="16"/>
        <w:szCs w:val="16"/>
        <w:lang w:val="es-EC"/>
      </w:rPr>
    </w:pPr>
    <w:r w:rsidRPr="00FC167F">
      <w:rPr>
        <w:i/>
        <w:sz w:val="16"/>
        <w:szCs w:val="16"/>
        <w:lang w:val="es-EC"/>
      </w:rPr>
      <w:t xml:space="preserve">Preparación de Artículos para la </w:t>
    </w:r>
    <w:r w:rsidR="001D3C13">
      <w:rPr>
        <w:i/>
        <w:sz w:val="16"/>
        <w:szCs w:val="16"/>
        <w:lang w:val="es-EC"/>
      </w:rPr>
      <w:t>Revista IUDigital de Antioquia</w:t>
    </w:r>
  </w:p>
  <w:p w14:paraId="0F491E86" w14:textId="77777777" w:rsidR="000219DB" w:rsidRPr="00FC167F" w:rsidRDefault="000219DB" w:rsidP="002460E5">
    <w:pPr>
      <w:tabs>
        <w:tab w:val="left" w:pos="-1094"/>
        <w:tab w:val="left" w:pos="-720"/>
        <w:tab w:val="left" w:pos="0"/>
        <w:tab w:val="left" w:pos="328"/>
        <w:tab w:val="left" w:pos="900"/>
        <w:tab w:val="left" w:pos="1440"/>
        <w:tab w:val="left" w:pos="2160"/>
        <w:tab w:val="left" w:pos="2880"/>
        <w:tab w:val="left" w:pos="3600"/>
        <w:tab w:val="left" w:pos="4320"/>
        <w:tab w:val="left" w:pos="5040"/>
        <w:tab w:val="left" w:pos="5760"/>
        <w:tab w:val="left" w:pos="6480"/>
        <w:tab w:val="left" w:pos="7200"/>
        <w:tab w:val="left" w:pos="7920"/>
        <w:tab w:val="left" w:pos="8190"/>
      </w:tabs>
      <w:ind w:right="424"/>
      <w:jc w:val="center"/>
      <w:rPr>
        <w:i/>
        <w:sz w:val="16"/>
        <w:szCs w:val="16"/>
        <w:lang w:val="es-EC"/>
      </w:rPr>
    </w:pPr>
    <w:r>
      <w:rPr>
        <w:i/>
        <w:sz w:val="16"/>
        <w:szCs w:val="16"/>
        <w:lang w:val="es-EC"/>
      </w:rPr>
      <w:t>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44ED0"/>
    <w:multiLevelType w:val="multilevel"/>
    <w:tmpl w:val="ABB619CA"/>
    <w:lvl w:ilvl="0">
      <w:start w:val="5"/>
      <w:numFmt w:val="decimal"/>
      <w:lvlText w:val="%1"/>
      <w:lvlJc w:val="left"/>
      <w:pPr>
        <w:ind w:left="360" w:hanging="360"/>
      </w:pPr>
      <w:rPr>
        <w:rFonts w:hint="default"/>
        <w:i/>
      </w:rPr>
    </w:lvl>
    <w:lvl w:ilvl="1">
      <w:start w:val="5"/>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1" w15:restartNumberingAfterBreak="0">
    <w:nsid w:val="1F7464F4"/>
    <w:multiLevelType w:val="multilevel"/>
    <w:tmpl w:val="2D8469D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 w15:restartNumberingAfterBreak="0">
    <w:nsid w:val="2BCF5C16"/>
    <w:multiLevelType w:val="hybridMultilevel"/>
    <w:tmpl w:val="B8A4FDE8"/>
    <w:lvl w:ilvl="0" w:tplc="325AF69E">
      <w:start w:val="1"/>
      <w:numFmt w:val="decimal"/>
      <w:lvlText w:val="%1)"/>
      <w:lvlJc w:val="left"/>
      <w:pPr>
        <w:ind w:left="720" w:hanging="360"/>
      </w:pPr>
      <w:rPr>
        <w:rFonts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15:restartNumberingAfterBreak="0">
    <w:nsid w:val="4605627C"/>
    <w:multiLevelType w:val="hybridMultilevel"/>
    <w:tmpl w:val="E1A2806A"/>
    <w:lvl w:ilvl="0" w:tplc="57525EBC">
      <w:start w:val="5"/>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4A764540"/>
    <w:multiLevelType w:val="hybridMultilevel"/>
    <w:tmpl w:val="FE92B488"/>
    <w:lvl w:ilvl="0" w:tplc="CEFAC562">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53604DE5"/>
    <w:multiLevelType w:val="hybridMultilevel"/>
    <w:tmpl w:val="805E1280"/>
    <w:lvl w:ilvl="0" w:tplc="2DE2C524">
      <w:start w:val="1"/>
      <w:numFmt w:val="decimal"/>
      <w:lvlText w:val="%1)"/>
      <w:lvlJc w:val="left"/>
      <w:pPr>
        <w:ind w:left="720" w:hanging="360"/>
      </w:pPr>
      <w:rPr>
        <w:rFonts w:hint="default"/>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5D247650"/>
    <w:multiLevelType w:val="hybridMultilevel"/>
    <w:tmpl w:val="6342334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F1C005C"/>
    <w:multiLevelType w:val="hybridMultilevel"/>
    <w:tmpl w:val="DE52B02A"/>
    <w:lvl w:ilvl="0" w:tplc="31D292A8">
      <w:start w:val="3"/>
      <w:numFmt w:val="bullet"/>
      <w:lvlText w:val="-"/>
      <w:lvlJc w:val="left"/>
      <w:pPr>
        <w:ind w:left="720" w:hanging="360"/>
      </w:pPr>
      <w:rPr>
        <w:rFonts w:ascii="Times New Roman" w:eastAsia="Times New Roman" w:hAnsi="Times New Roman" w:cs="Times New Roman"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6C605DC5"/>
    <w:multiLevelType w:val="hybridMultilevel"/>
    <w:tmpl w:val="D2C426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704B3DFE"/>
    <w:multiLevelType w:val="hybridMultilevel"/>
    <w:tmpl w:val="EDB6FA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7DDB02BC"/>
    <w:multiLevelType w:val="hybridMultilevel"/>
    <w:tmpl w:val="41A6D9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743288150">
    <w:abstractNumId w:val="3"/>
  </w:num>
  <w:num w:numId="2" w16cid:durableId="1575159906">
    <w:abstractNumId w:val="9"/>
  </w:num>
  <w:num w:numId="3" w16cid:durableId="384523406">
    <w:abstractNumId w:val="0"/>
  </w:num>
  <w:num w:numId="4" w16cid:durableId="949819159">
    <w:abstractNumId w:val="5"/>
  </w:num>
  <w:num w:numId="5" w16cid:durableId="1675717744">
    <w:abstractNumId w:val="8"/>
  </w:num>
  <w:num w:numId="6" w16cid:durableId="2056545236">
    <w:abstractNumId w:val="6"/>
  </w:num>
  <w:num w:numId="7" w16cid:durableId="1675494436">
    <w:abstractNumId w:val="2"/>
  </w:num>
  <w:num w:numId="8" w16cid:durableId="141042122">
    <w:abstractNumId w:val="7"/>
  </w:num>
  <w:num w:numId="9" w16cid:durableId="1802461230">
    <w:abstractNumId w:val="10"/>
  </w:num>
  <w:num w:numId="10" w16cid:durableId="771052897">
    <w:abstractNumId w:val="4"/>
  </w:num>
  <w:num w:numId="11" w16cid:durableId="1863280027">
    <w:abstractNumId w:val="1"/>
  </w:num>
  <w:num w:numId="12" w16cid:durableId="20080928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BB4"/>
    <w:rsid w:val="000059AD"/>
    <w:rsid w:val="00006E0C"/>
    <w:rsid w:val="000219DB"/>
    <w:rsid w:val="000355D9"/>
    <w:rsid w:val="00055F0D"/>
    <w:rsid w:val="0005799B"/>
    <w:rsid w:val="00065B44"/>
    <w:rsid w:val="00067A6D"/>
    <w:rsid w:val="0007735A"/>
    <w:rsid w:val="00082C34"/>
    <w:rsid w:val="00093D13"/>
    <w:rsid w:val="0009726E"/>
    <w:rsid w:val="000A2530"/>
    <w:rsid w:val="000B151E"/>
    <w:rsid w:val="000B5E9A"/>
    <w:rsid w:val="000C2BEA"/>
    <w:rsid w:val="000D40B0"/>
    <w:rsid w:val="000D5A55"/>
    <w:rsid w:val="0010754B"/>
    <w:rsid w:val="00111E1D"/>
    <w:rsid w:val="0012160A"/>
    <w:rsid w:val="00121C93"/>
    <w:rsid w:val="00124DFD"/>
    <w:rsid w:val="00125857"/>
    <w:rsid w:val="00126003"/>
    <w:rsid w:val="00127FD8"/>
    <w:rsid w:val="0013268E"/>
    <w:rsid w:val="001611C1"/>
    <w:rsid w:val="00165234"/>
    <w:rsid w:val="00183C50"/>
    <w:rsid w:val="00196B08"/>
    <w:rsid w:val="00197D8B"/>
    <w:rsid w:val="001A7E12"/>
    <w:rsid w:val="001B2F4C"/>
    <w:rsid w:val="001B5579"/>
    <w:rsid w:val="001C1C96"/>
    <w:rsid w:val="001D3C13"/>
    <w:rsid w:val="001E4E96"/>
    <w:rsid w:val="00210287"/>
    <w:rsid w:val="00216478"/>
    <w:rsid w:val="00222B84"/>
    <w:rsid w:val="00231FEE"/>
    <w:rsid w:val="002460E5"/>
    <w:rsid w:val="00261C3E"/>
    <w:rsid w:val="00267EE6"/>
    <w:rsid w:val="0027436E"/>
    <w:rsid w:val="002A2237"/>
    <w:rsid w:val="002A3DE5"/>
    <w:rsid w:val="002D4A73"/>
    <w:rsid w:val="002E2788"/>
    <w:rsid w:val="002E42B8"/>
    <w:rsid w:val="002E7BB4"/>
    <w:rsid w:val="002F1C88"/>
    <w:rsid w:val="00303E7A"/>
    <w:rsid w:val="00307D85"/>
    <w:rsid w:val="00313D88"/>
    <w:rsid w:val="00314403"/>
    <w:rsid w:val="00320AB9"/>
    <w:rsid w:val="00322417"/>
    <w:rsid w:val="00326763"/>
    <w:rsid w:val="00353DC5"/>
    <w:rsid w:val="00361CCC"/>
    <w:rsid w:val="00366E53"/>
    <w:rsid w:val="0036748F"/>
    <w:rsid w:val="00372D82"/>
    <w:rsid w:val="00384411"/>
    <w:rsid w:val="003859AC"/>
    <w:rsid w:val="00387194"/>
    <w:rsid w:val="00396E2C"/>
    <w:rsid w:val="0039749F"/>
    <w:rsid w:val="003B50F1"/>
    <w:rsid w:val="003D6D55"/>
    <w:rsid w:val="003E0E0B"/>
    <w:rsid w:val="003E29F5"/>
    <w:rsid w:val="003F399E"/>
    <w:rsid w:val="00401A41"/>
    <w:rsid w:val="00424366"/>
    <w:rsid w:val="00426742"/>
    <w:rsid w:val="00437CD8"/>
    <w:rsid w:val="00450D26"/>
    <w:rsid w:val="00451C80"/>
    <w:rsid w:val="00454021"/>
    <w:rsid w:val="00456538"/>
    <w:rsid w:val="00460B85"/>
    <w:rsid w:val="00463491"/>
    <w:rsid w:val="00471688"/>
    <w:rsid w:val="00476151"/>
    <w:rsid w:val="00476CA8"/>
    <w:rsid w:val="004851BF"/>
    <w:rsid w:val="0049229B"/>
    <w:rsid w:val="004B3BDD"/>
    <w:rsid w:val="004B3DF0"/>
    <w:rsid w:val="004C0A19"/>
    <w:rsid w:val="004C3425"/>
    <w:rsid w:val="004C6A17"/>
    <w:rsid w:val="004D678C"/>
    <w:rsid w:val="004E1618"/>
    <w:rsid w:val="004F16E9"/>
    <w:rsid w:val="0050673E"/>
    <w:rsid w:val="00511ECC"/>
    <w:rsid w:val="00523EAB"/>
    <w:rsid w:val="00527110"/>
    <w:rsid w:val="00533455"/>
    <w:rsid w:val="00534CBC"/>
    <w:rsid w:val="00562D6D"/>
    <w:rsid w:val="00573709"/>
    <w:rsid w:val="00575269"/>
    <w:rsid w:val="005870B8"/>
    <w:rsid w:val="005A03F3"/>
    <w:rsid w:val="005B40BD"/>
    <w:rsid w:val="005B72DC"/>
    <w:rsid w:val="005B73C7"/>
    <w:rsid w:val="005B7A1C"/>
    <w:rsid w:val="005C18C5"/>
    <w:rsid w:val="00607698"/>
    <w:rsid w:val="00610095"/>
    <w:rsid w:val="00611E37"/>
    <w:rsid w:val="006252E7"/>
    <w:rsid w:val="00636B0A"/>
    <w:rsid w:val="00641084"/>
    <w:rsid w:val="00641482"/>
    <w:rsid w:val="006627D7"/>
    <w:rsid w:val="00663482"/>
    <w:rsid w:val="00682D39"/>
    <w:rsid w:val="00683288"/>
    <w:rsid w:val="006B0AA1"/>
    <w:rsid w:val="006C1AB8"/>
    <w:rsid w:val="006C6A61"/>
    <w:rsid w:val="006D0510"/>
    <w:rsid w:val="006D3D42"/>
    <w:rsid w:val="006E34DD"/>
    <w:rsid w:val="007040A7"/>
    <w:rsid w:val="00717862"/>
    <w:rsid w:val="0072586B"/>
    <w:rsid w:val="00755AF9"/>
    <w:rsid w:val="00764236"/>
    <w:rsid w:val="00773586"/>
    <w:rsid w:val="00782E4F"/>
    <w:rsid w:val="00784559"/>
    <w:rsid w:val="00787379"/>
    <w:rsid w:val="007A1BCF"/>
    <w:rsid w:val="007A499B"/>
    <w:rsid w:val="007A7714"/>
    <w:rsid w:val="007B5F3B"/>
    <w:rsid w:val="007C1D93"/>
    <w:rsid w:val="007D6318"/>
    <w:rsid w:val="007D6741"/>
    <w:rsid w:val="00814AA9"/>
    <w:rsid w:val="008168A7"/>
    <w:rsid w:val="008243AB"/>
    <w:rsid w:val="00827862"/>
    <w:rsid w:val="008305E8"/>
    <w:rsid w:val="00843E53"/>
    <w:rsid w:val="00852952"/>
    <w:rsid w:val="008535A8"/>
    <w:rsid w:val="008540FE"/>
    <w:rsid w:val="00855CF6"/>
    <w:rsid w:val="008624F5"/>
    <w:rsid w:val="008630F8"/>
    <w:rsid w:val="0087537A"/>
    <w:rsid w:val="008917E9"/>
    <w:rsid w:val="00893E92"/>
    <w:rsid w:val="00897A7B"/>
    <w:rsid w:val="008A0CAE"/>
    <w:rsid w:val="008B079B"/>
    <w:rsid w:val="008B4D3D"/>
    <w:rsid w:val="008B5C86"/>
    <w:rsid w:val="008B6217"/>
    <w:rsid w:val="008D6FD8"/>
    <w:rsid w:val="00905740"/>
    <w:rsid w:val="00911830"/>
    <w:rsid w:val="00932675"/>
    <w:rsid w:val="00944EC1"/>
    <w:rsid w:val="00945CF9"/>
    <w:rsid w:val="009533AD"/>
    <w:rsid w:val="009679AE"/>
    <w:rsid w:val="00970DCD"/>
    <w:rsid w:val="0097757A"/>
    <w:rsid w:val="00987AA9"/>
    <w:rsid w:val="009B53BC"/>
    <w:rsid w:val="009C6E76"/>
    <w:rsid w:val="009D25B4"/>
    <w:rsid w:val="00A120D0"/>
    <w:rsid w:val="00A1226B"/>
    <w:rsid w:val="00A2003C"/>
    <w:rsid w:val="00A212A7"/>
    <w:rsid w:val="00A36626"/>
    <w:rsid w:val="00A50E42"/>
    <w:rsid w:val="00A53D6C"/>
    <w:rsid w:val="00A640C0"/>
    <w:rsid w:val="00A71D66"/>
    <w:rsid w:val="00A72233"/>
    <w:rsid w:val="00A7254B"/>
    <w:rsid w:val="00A74705"/>
    <w:rsid w:val="00A81B27"/>
    <w:rsid w:val="00AA70FD"/>
    <w:rsid w:val="00AB6BCB"/>
    <w:rsid w:val="00AC1218"/>
    <w:rsid w:val="00AC4F6C"/>
    <w:rsid w:val="00AC7838"/>
    <w:rsid w:val="00B00C19"/>
    <w:rsid w:val="00B0369A"/>
    <w:rsid w:val="00B108EA"/>
    <w:rsid w:val="00B126DE"/>
    <w:rsid w:val="00B24BFF"/>
    <w:rsid w:val="00B46279"/>
    <w:rsid w:val="00B6140B"/>
    <w:rsid w:val="00B63954"/>
    <w:rsid w:val="00B63C0F"/>
    <w:rsid w:val="00B677F2"/>
    <w:rsid w:val="00B702C1"/>
    <w:rsid w:val="00B728FC"/>
    <w:rsid w:val="00B93755"/>
    <w:rsid w:val="00B97456"/>
    <w:rsid w:val="00BA5B05"/>
    <w:rsid w:val="00BB01A5"/>
    <w:rsid w:val="00BB32E8"/>
    <w:rsid w:val="00BB4A26"/>
    <w:rsid w:val="00BB6CED"/>
    <w:rsid w:val="00BE64F0"/>
    <w:rsid w:val="00C00BDE"/>
    <w:rsid w:val="00C068C7"/>
    <w:rsid w:val="00C06E9C"/>
    <w:rsid w:val="00C17D7C"/>
    <w:rsid w:val="00C33FD4"/>
    <w:rsid w:val="00C37E72"/>
    <w:rsid w:val="00C44602"/>
    <w:rsid w:val="00C557BF"/>
    <w:rsid w:val="00C62D30"/>
    <w:rsid w:val="00C66DCD"/>
    <w:rsid w:val="00C72E85"/>
    <w:rsid w:val="00C841EF"/>
    <w:rsid w:val="00CB0DFD"/>
    <w:rsid w:val="00CC0B92"/>
    <w:rsid w:val="00CC75C3"/>
    <w:rsid w:val="00CD7185"/>
    <w:rsid w:val="00CF0D15"/>
    <w:rsid w:val="00CF7DED"/>
    <w:rsid w:val="00D12747"/>
    <w:rsid w:val="00D15E80"/>
    <w:rsid w:val="00D22F79"/>
    <w:rsid w:val="00D26D99"/>
    <w:rsid w:val="00D3153D"/>
    <w:rsid w:val="00D535B5"/>
    <w:rsid w:val="00D54FE5"/>
    <w:rsid w:val="00D82749"/>
    <w:rsid w:val="00DA46D3"/>
    <w:rsid w:val="00DB61AA"/>
    <w:rsid w:val="00DB655D"/>
    <w:rsid w:val="00DC5E53"/>
    <w:rsid w:val="00DE00AB"/>
    <w:rsid w:val="00DE25AA"/>
    <w:rsid w:val="00DE5E47"/>
    <w:rsid w:val="00DF1DC6"/>
    <w:rsid w:val="00DF26F3"/>
    <w:rsid w:val="00E12F5B"/>
    <w:rsid w:val="00E20433"/>
    <w:rsid w:val="00E27E00"/>
    <w:rsid w:val="00E42563"/>
    <w:rsid w:val="00E671BA"/>
    <w:rsid w:val="00E73A2D"/>
    <w:rsid w:val="00E864DD"/>
    <w:rsid w:val="00E900B6"/>
    <w:rsid w:val="00E92EB7"/>
    <w:rsid w:val="00E94624"/>
    <w:rsid w:val="00EA526D"/>
    <w:rsid w:val="00EC0E1A"/>
    <w:rsid w:val="00EC29CE"/>
    <w:rsid w:val="00EC70C3"/>
    <w:rsid w:val="00ED56B6"/>
    <w:rsid w:val="00EE5F55"/>
    <w:rsid w:val="00EF0AED"/>
    <w:rsid w:val="00F06F51"/>
    <w:rsid w:val="00F124E6"/>
    <w:rsid w:val="00F13176"/>
    <w:rsid w:val="00F1752F"/>
    <w:rsid w:val="00F24C62"/>
    <w:rsid w:val="00F355C4"/>
    <w:rsid w:val="00F4245D"/>
    <w:rsid w:val="00F42A4E"/>
    <w:rsid w:val="00F51861"/>
    <w:rsid w:val="00F662FD"/>
    <w:rsid w:val="00F76B58"/>
    <w:rsid w:val="00F84904"/>
    <w:rsid w:val="00F85651"/>
    <w:rsid w:val="00F959D5"/>
    <w:rsid w:val="00FA1622"/>
    <w:rsid w:val="00FA31B3"/>
    <w:rsid w:val="00FA6256"/>
    <w:rsid w:val="00FB2B94"/>
    <w:rsid w:val="00FB378A"/>
    <w:rsid w:val="00FB4715"/>
    <w:rsid w:val="00FB5766"/>
    <w:rsid w:val="00FC167F"/>
    <w:rsid w:val="00FD1618"/>
    <w:rsid w:val="00FD5792"/>
    <w:rsid w:val="00FD65B4"/>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5C73D"/>
  <w15:docId w15:val="{3BA57001-2249-4E6A-81DD-3FCBEC3B6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BB4"/>
    <w:pPr>
      <w:autoSpaceDE w:val="0"/>
      <w:autoSpaceDN w:val="0"/>
      <w:spacing w:after="0" w:line="240" w:lineRule="auto"/>
    </w:pPr>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2E7BB4"/>
    <w:pPr>
      <w:ind w:firstLine="202"/>
      <w:jc w:val="both"/>
    </w:pPr>
    <w:rPr>
      <w:sz w:val="16"/>
      <w:szCs w:val="16"/>
    </w:rPr>
  </w:style>
  <w:style w:type="character" w:customStyle="1" w:styleId="TextonotapieCar">
    <w:name w:val="Texto nota pie Car"/>
    <w:basedOn w:val="Fuentedeprrafopredeter"/>
    <w:link w:val="Textonotapie"/>
    <w:semiHidden/>
    <w:rsid w:val="002E7BB4"/>
    <w:rPr>
      <w:rFonts w:ascii="Times New Roman" w:eastAsia="Times New Roman" w:hAnsi="Times New Roman" w:cs="Times New Roman"/>
      <w:sz w:val="16"/>
      <w:szCs w:val="16"/>
      <w:lang w:val="en-US"/>
    </w:rPr>
  </w:style>
  <w:style w:type="paragraph" w:customStyle="1" w:styleId="References">
    <w:name w:val="References"/>
    <w:basedOn w:val="Normal"/>
    <w:rsid w:val="002E7BB4"/>
    <w:pPr>
      <w:numPr>
        <w:numId w:val="1"/>
      </w:numPr>
      <w:jc w:val="both"/>
    </w:pPr>
    <w:rPr>
      <w:sz w:val="16"/>
      <w:szCs w:val="16"/>
    </w:rPr>
  </w:style>
  <w:style w:type="paragraph" w:customStyle="1" w:styleId="IndexTerms">
    <w:name w:val="IndexTerms"/>
    <w:basedOn w:val="Normal"/>
    <w:next w:val="Normal"/>
    <w:rsid w:val="002E7BB4"/>
    <w:pPr>
      <w:ind w:firstLine="202"/>
      <w:jc w:val="both"/>
    </w:pPr>
    <w:rPr>
      <w:b/>
      <w:bCs/>
      <w:sz w:val="18"/>
      <w:szCs w:val="18"/>
    </w:rPr>
  </w:style>
  <w:style w:type="paragraph" w:styleId="Piedepgina">
    <w:name w:val="footer"/>
    <w:basedOn w:val="Normal"/>
    <w:link w:val="PiedepginaCar"/>
    <w:uiPriority w:val="99"/>
    <w:rsid w:val="002E7BB4"/>
    <w:pPr>
      <w:tabs>
        <w:tab w:val="center" w:pos="4320"/>
        <w:tab w:val="right" w:pos="8640"/>
      </w:tabs>
    </w:pPr>
  </w:style>
  <w:style w:type="character" w:customStyle="1" w:styleId="PiedepginaCar">
    <w:name w:val="Pie de página Car"/>
    <w:basedOn w:val="Fuentedeprrafopredeter"/>
    <w:link w:val="Piedepgina"/>
    <w:uiPriority w:val="99"/>
    <w:rsid w:val="002E7BB4"/>
    <w:rPr>
      <w:rFonts w:ascii="Times New Roman" w:eastAsia="Times New Roman" w:hAnsi="Times New Roman" w:cs="Times New Roman"/>
      <w:sz w:val="20"/>
      <w:szCs w:val="20"/>
      <w:lang w:val="en-US"/>
    </w:rPr>
  </w:style>
  <w:style w:type="paragraph" w:customStyle="1" w:styleId="Text">
    <w:name w:val="Text"/>
    <w:basedOn w:val="Normal"/>
    <w:rsid w:val="002E7BB4"/>
    <w:pPr>
      <w:widowControl w:val="0"/>
      <w:spacing w:line="252" w:lineRule="auto"/>
      <w:ind w:firstLine="202"/>
      <w:jc w:val="both"/>
    </w:pPr>
  </w:style>
  <w:style w:type="paragraph" w:customStyle="1" w:styleId="Equation">
    <w:name w:val="Equation"/>
    <w:basedOn w:val="Normal"/>
    <w:next w:val="Normal"/>
    <w:rsid w:val="002E7BB4"/>
    <w:pPr>
      <w:widowControl w:val="0"/>
      <w:tabs>
        <w:tab w:val="right" w:pos="5040"/>
      </w:tabs>
      <w:spacing w:line="252" w:lineRule="auto"/>
      <w:jc w:val="both"/>
    </w:pPr>
  </w:style>
  <w:style w:type="character" w:styleId="Hipervnculo">
    <w:name w:val="Hyperlink"/>
    <w:rsid w:val="002E7BB4"/>
    <w:rPr>
      <w:color w:val="0000FF"/>
      <w:u w:val="single"/>
    </w:rPr>
  </w:style>
  <w:style w:type="paragraph" w:customStyle="1" w:styleId="Authoraddress">
    <w:name w:val="Author address"/>
    <w:basedOn w:val="Normal"/>
    <w:autoRedefine/>
    <w:rsid w:val="002E7BB4"/>
    <w:pPr>
      <w:tabs>
        <w:tab w:val="left" w:pos="-1161"/>
        <w:tab w:val="left" w:pos="-720"/>
        <w:tab w:val="left" w:pos="360"/>
        <w:tab w:val="left" w:pos="426"/>
        <w:tab w:val="left" w:pos="1440"/>
      </w:tabs>
      <w:autoSpaceDE/>
      <w:autoSpaceDN/>
      <w:snapToGrid w:val="0"/>
      <w:spacing w:after="240"/>
      <w:jc w:val="center"/>
    </w:pPr>
    <w:rPr>
      <w:i/>
      <w:iCs/>
      <w:sz w:val="16"/>
      <w:lang w:val="es-EC"/>
    </w:rPr>
  </w:style>
  <w:style w:type="paragraph" w:customStyle="1" w:styleId="Style10ptBoldCenteredLeft15cmRight155cm">
    <w:name w:val="Style 10 pt Bold Centered Left:  1.5 cm Right:  1.55 cm"/>
    <w:basedOn w:val="Normal"/>
    <w:autoRedefine/>
    <w:rsid w:val="002E7BB4"/>
    <w:pPr>
      <w:autoSpaceDE/>
      <w:autoSpaceDN/>
      <w:jc w:val="center"/>
    </w:pPr>
    <w:rPr>
      <w:b/>
      <w:bCs/>
      <w:lang w:val="en-GB"/>
    </w:rPr>
  </w:style>
  <w:style w:type="paragraph" w:customStyle="1" w:styleId="StyleAbstract10pt">
    <w:name w:val="Style Abstract + 10 pt"/>
    <w:basedOn w:val="Normal"/>
    <w:link w:val="StyleAbstract10ptChar"/>
    <w:rsid w:val="002E7BB4"/>
    <w:pPr>
      <w:spacing w:before="80" w:after="80"/>
      <w:ind w:firstLine="204"/>
      <w:jc w:val="both"/>
    </w:pPr>
    <w:rPr>
      <w:b/>
      <w:bCs/>
      <w:szCs w:val="18"/>
    </w:rPr>
  </w:style>
  <w:style w:type="character" w:customStyle="1" w:styleId="StyleAbstract10ptChar">
    <w:name w:val="Style Abstract + 10 pt Char"/>
    <w:link w:val="StyleAbstract10pt"/>
    <w:rsid w:val="002E7BB4"/>
    <w:rPr>
      <w:rFonts w:ascii="Times New Roman" w:eastAsia="Times New Roman" w:hAnsi="Times New Roman" w:cs="Times New Roman"/>
      <w:b/>
      <w:bCs/>
      <w:sz w:val="20"/>
      <w:szCs w:val="18"/>
      <w:lang w:val="en-US"/>
    </w:rPr>
  </w:style>
  <w:style w:type="paragraph" w:customStyle="1" w:styleId="StyleStyleAbstractLeft15cmFirstline0cmRight155">
    <w:name w:val="Style Style Abstract + Left:  1.5 cm First line:  0 cm Right:  1.55..."/>
    <w:basedOn w:val="Normal"/>
    <w:rsid w:val="002E7BB4"/>
    <w:pPr>
      <w:pBdr>
        <w:top w:val="single" w:sz="4" w:space="4" w:color="auto"/>
        <w:bottom w:val="single" w:sz="4" w:space="4" w:color="auto"/>
      </w:pBdr>
      <w:snapToGrid w:val="0"/>
      <w:spacing w:before="80" w:after="80"/>
      <w:ind w:left="851" w:right="879"/>
      <w:jc w:val="both"/>
    </w:pPr>
    <w:rPr>
      <w:b/>
      <w:bCs/>
      <w:sz w:val="18"/>
    </w:rPr>
  </w:style>
  <w:style w:type="paragraph" w:customStyle="1" w:styleId="SectionTitle">
    <w:name w:val="Section Title"/>
    <w:basedOn w:val="Normal"/>
    <w:autoRedefine/>
    <w:rsid w:val="002E7BB4"/>
    <w:pPr>
      <w:autoSpaceDE/>
      <w:autoSpaceDN/>
      <w:snapToGrid w:val="0"/>
      <w:spacing w:before="120" w:after="120"/>
      <w:jc w:val="center"/>
    </w:pPr>
    <w:rPr>
      <w:lang w:val="en-GB"/>
    </w:rPr>
  </w:style>
  <w:style w:type="paragraph" w:customStyle="1" w:styleId="SubsectionTitle">
    <w:name w:val="Subsection Title"/>
    <w:basedOn w:val="Normal"/>
    <w:link w:val="SubsectionTitleCharChar"/>
    <w:autoRedefine/>
    <w:rsid w:val="002E7BB4"/>
    <w:pPr>
      <w:tabs>
        <w:tab w:val="left" w:pos="-1161"/>
        <w:tab w:val="left" w:pos="-720"/>
        <w:tab w:val="left" w:pos="0"/>
        <w:tab w:val="left" w:pos="360"/>
        <w:tab w:val="left" w:pos="1440"/>
      </w:tabs>
      <w:autoSpaceDE/>
      <w:autoSpaceDN/>
      <w:spacing w:before="200" w:after="200"/>
      <w:ind w:left="357" w:hanging="357"/>
    </w:pPr>
    <w:rPr>
      <w:i/>
      <w:lang w:val="en-GB"/>
    </w:rPr>
  </w:style>
  <w:style w:type="character" w:customStyle="1" w:styleId="SubsectionTitleCharChar">
    <w:name w:val="Subsection Title Char Char"/>
    <w:link w:val="SubsectionTitle"/>
    <w:rsid w:val="002E7BB4"/>
    <w:rPr>
      <w:rFonts w:ascii="Times New Roman" w:eastAsia="Times New Roman" w:hAnsi="Times New Roman" w:cs="Times New Roman"/>
      <w:i/>
      <w:sz w:val="20"/>
      <w:szCs w:val="20"/>
      <w:lang w:val="en-GB"/>
    </w:rPr>
  </w:style>
  <w:style w:type="paragraph" w:customStyle="1" w:styleId="Style10ptJustified">
    <w:name w:val="Style 10 pt Justified"/>
    <w:basedOn w:val="Normal"/>
    <w:link w:val="Style10ptJustifiedChar"/>
    <w:autoRedefine/>
    <w:rsid w:val="008B5C86"/>
    <w:pPr>
      <w:autoSpaceDE/>
      <w:autoSpaceDN/>
      <w:snapToGrid w:val="0"/>
      <w:spacing w:before="40"/>
      <w:jc w:val="both"/>
    </w:pPr>
    <w:rPr>
      <w:iCs/>
      <w:lang w:val="es-EC" w:eastAsia="es-EC"/>
    </w:rPr>
  </w:style>
  <w:style w:type="character" w:customStyle="1" w:styleId="Style10ptJustifiedChar">
    <w:name w:val="Style 10 pt Justified Char"/>
    <w:link w:val="Style10ptJustified"/>
    <w:rsid w:val="008B5C86"/>
    <w:rPr>
      <w:rFonts w:ascii="Times New Roman" w:eastAsia="Times New Roman" w:hAnsi="Times New Roman" w:cs="Times New Roman"/>
      <w:iCs/>
      <w:sz w:val="20"/>
      <w:szCs w:val="20"/>
      <w:lang w:eastAsia="es-EC"/>
    </w:rPr>
  </w:style>
  <w:style w:type="paragraph" w:styleId="Textodeglobo">
    <w:name w:val="Balloon Text"/>
    <w:basedOn w:val="Normal"/>
    <w:link w:val="TextodegloboCar"/>
    <w:uiPriority w:val="99"/>
    <w:semiHidden/>
    <w:unhideWhenUsed/>
    <w:rsid w:val="002E7BB4"/>
    <w:rPr>
      <w:rFonts w:ascii="Tahoma" w:hAnsi="Tahoma" w:cs="Tahoma"/>
      <w:sz w:val="16"/>
      <w:szCs w:val="16"/>
    </w:rPr>
  </w:style>
  <w:style w:type="character" w:customStyle="1" w:styleId="TextodegloboCar">
    <w:name w:val="Texto de globo Car"/>
    <w:basedOn w:val="Fuentedeprrafopredeter"/>
    <w:link w:val="Textodeglobo"/>
    <w:uiPriority w:val="99"/>
    <w:semiHidden/>
    <w:rsid w:val="002E7BB4"/>
    <w:rPr>
      <w:rFonts w:ascii="Tahoma" w:eastAsia="Times New Roman" w:hAnsi="Tahoma" w:cs="Tahoma"/>
      <w:sz w:val="16"/>
      <w:szCs w:val="16"/>
      <w:lang w:val="en-US"/>
    </w:rPr>
  </w:style>
  <w:style w:type="paragraph" w:styleId="Encabezado">
    <w:name w:val="header"/>
    <w:basedOn w:val="Normal"/>
    <w:link w:val="EncabezadoCar"/>
    <w:uiPriority w:val="99"/>
    <w:unhideWhenUsed/>
    <w:rsid w:val="002E7BB4"/>
    <w:pPr>
      <w:tabs>
        <w:tab w:val="center" w:pos="4419"/>
        <w:tab w:val="right" w:pos="8838"/>
      </w:tabs>
    </w:pPr>
  </w:style>
  <w:style w:type="character" w:customStyle="1" w:styleId="EncabezadoCar">
    <w:name w:val="Encabezado Car"/>
    <w:basedOn w:val="Fuentedeprrafopredeter"/>
    <w:link w:val="Encabezado"/>
    <w:uiPriority w:val="99"/>
    <w:rsid w:val="002E7BB4"/>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4D678C"/>
    <w:pPr>
      <w:ind w:left="720"/>
      <w:contextualSpacing/>
    </w:pPr>
  </w:style>
  <w:style w:type="character" w:customStyle="1" w:styleId="apple-converted-space">
    <w:name w:val="apple-converted-space"/>
    <w:basedOn w:val="Fuentedeprrafopredeter"/>
    <w:rsid w:val="003859AC"/>
  </w:style>
  <w:style w:type="character" w:styleId="Refdecomentario">
    <w:name w:val="annotation reference"/>
    <w:basedOn w:val="Fuentedeprrafopredeter"/>
    <w:uiPriority w:val="99"/>
    <w:semiHidden/>
    <w:unhideWhenUsed/>
    <w:rsid w:val="00210287"/>
    <w:rPr>
      <w:sz w:val="16"/>
      <w:szCs w:val="16"/>
    </w:rPr>
  </w:style>
  <w:style w:type="paragraph" w:styleId="Textocomentario">
    <w:name w:val="annotation text"/>
    <w:basedOn w:val="Normal"/>
    <w:link w:val="TextocomentarioCar"/>
    <w:uiPriority w:val="99"/>
    <w:semiHidden/>
    <w:unhideWhenUsed/>
    <w:rsid w:val="00210287"/>
  </w:style>
  <w:style w:type="character" w:customStyle="1" w:styleId="TextocomentarioCar">
    <w:name w:val="Texto comentario Car"/>
    <w:basedOn w:val="Fuentedeprrafopredeter"/>
    <w:link w:val="Textocomentario"/>
    <w:uiPriority w:val="99"/>
    <w:semiHidden/>
    <w:rsid w:val="00210287"/>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210287"/>
    <w:rPr>
      <w:b/>
      <w:bCs/>
    </w:rPr>
  </w:style>
  <w:style w:type="character" w:customStyle="1" w:styleId="AsuntodelcomentarioCar">
    <w:name w:val="Asunto del comentario Car"/>
    <w:basedOn w:val="TextocomentarioCar"/>
    <w:link w:val="Asuntodelcomentario"/>
    <w:uiPriority w:val="99"/>
    <w:semiHidden/>
    <w:rsid w:val="00210287"/>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573642">
      <w:bodyDiv w:val="1"/>
      <w:marLeft w:val="0"/>
      <w:marRight w:val="0"/>
      <w:marTop w:val="0"/>
      <w:marBottom w:val="0"/>
      <w:divBdr>
        <w:top w:val="none" w:sz="0" w:space="0" w:color="auto"/>
        <w:left w:val="none" w:sz="0" w:space="0" w:color="auto"/>
        <w:bottom w:val="none" w:sz="0" w:space="0" w:color="auto"/>
        <w:right w:val="none" w:sz="0" w:space="0" w:color="auto"/>
      </w:divBdr>
    </w:div>
    <w:div w:id="116011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wmf"/><Relationship Id="rId19"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4EE75AF-CEF7-491B-A196-C2A75454A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1307</Words>
  <Characters>7192</Characters>
  <Application>Microsoft Office Word</Application>
  <DocSecurity>0</DocSecurity>
  <Lines>59</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redu</dc:creator>
  <cp:lastModifiedBy>Rubio Caceres Alexander</cp:lastModifiedBy>
  <cp:revision>4</cp:revision>
  <cp:lastPrinted>2016-11-16T20:08:00Z</cp:lastPrinted>
  <dcterms:created xsi:type="dcterms:W3CDTF">2023-06-20T18:15:00Z</dcterms:created>
  <dcterms:modified xsi:type="dcterms:W3CDTF">2023-07-23T04:13:00Z</dcterms:modified>
</cp:coreProperties>
</file>